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Geography </w: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Geography  Intent </w:t>
      </w:r>
    </w:p>
    <w:p w:rsidR="00000000" w:rsidDel="00000000" w:rsidP="00000000" w:rsidRDefault="00000000" w:rsidRPr="00000000" w14:paraId="00000004">
      <w:pPr>
        <w:rPr/>
      </w:pPr>
      <w:r w:rsidDel="00000000" w:rsidR="00000000" w:rsidRPr="00000000">
        <w:rPr>
          <w:rtl w:val="0"/>
        </w:rPr>
        <w:t xml:space="preserve">At Whittaker Moss Primary, our Geography curriculum focuses on a progression of skills in mapping, fieldwork and knowledge of the world and its people to ensure that children become aware of both their local landscape and the wider world. These strands are revisited repeatedly through a range of units of work during children’s time in school to ensure that the learning is embedded and skills are successfully developed. Our intention is that Geography also supports children’s curiosity and enables them to develop a broader understanding of the world and the impact of people. We aim to prepare our learners for their future by giving them the opportunities to gain knowledge and understanding of our planet and how we can have an impact. With the increasing profile of environmental issues we aim to make the children aware of major concerns and their role as a global citizen. </w:t>
      </w:r>
    </w:p>
    <w:p w:rsidR="00000000" w:rsidDel="00000000" w:rsidP="00000000" w:rsidRDefault="00000000" w:rsidRPr="00000000" w14:paraId="00000005">
      <w:pPr>
        <w:rPr>
          <w:u w:val="single"/>
        </w:rPr>
      </w:pPr>
      <w:r w:rsidDel="00000000" w:rsidR="00000000" w:rsidRPr="00000000">
        <w:rPr>
          <w:u w:val="single"/>
          <w:rtl w:val="0"/>
        </w:rPr>
        <w:t xml:space="preserve">Geography  Implementation</w:t>
      </w:r>
    </w:p>
    <w:p w:rsidR="00000000" w:rsidDel="00000000" w:rsidP="00000000" w:rsidRDefault="00000000" w:rsidRPr="00000000" w14:paraId="00000006">
      <w:pPr>
        <w:rPr/>
      </w:pPr>
      <w:r w:rsidDel="00000000" w:rsidR="00000000" w:rsidRPr="00000000">
        <w:rPr>
          <w:rtl w:val="0"/>
        </w:rPr>
        <w:t xml:space="preserve">Our whole curriculum is shaped by our school vision which aims to enable all children, regardless of background, ability, additional needs, to flourish to become the very best version of themselves they can possibly be. We teach the National Curriculum, supported by a clear skills and knowledge progression. This ensures that skills and knowledge are built on year by year and sequenced appropriately to maximise learning for all children. To ensure a broad range of skills and understanding, Geography is taught across school through the Cornerstones Curriculum 22 curriculum. Progression of understanding and skills is sequenced throughout the school in the areas of locational knowledge, mapping and fieldwork. Subject knowledge and skills are built upon and expanded through the areas of place knowledge and elements of human and physical Geography. Children are given the opportunity to study a variety of different locations around the world, in both present day and historical contexts, covering a variety of landscapes, climates and continents. A range of Geographical information sources such as maps, atlases, photographs and digital images will be used. Children will also be given opportunities to use their digital literacy skills for research. Field work sessions will allow pupils to collect and analyse a variety of data. Children will develop a deep understanding of the World’s key physical processes and how the Earth’s features are shaped. They will also develop a strong understanding of human processes and the impact that the links between both human and physical elements have on our landscape. Increasing importance will also be placed upon elements of sustainability and environmental impact as we strive to make our pupils more responsible Global Citizens. At Whittaker Moss, we provide cross-curricular opportunities for children to apply their Geographical knowledge and skills, particularly through Science, History and Maths. Curriculum 22 is the vehicle we will use for our planning and a number of resources are provided.</w:t>
      </w:r>
    </w:p>
    <w:p w:rsidR="00000000" w:rsidDel="00000000" w:rsidP="00000000" w:rsidRDefault="00000000" w:rsidRPr="00000000" w14:paraId="00000007">
      <w:pPr>
        <w:rPr>
          <w:u w:val="single"/>
        </w:rPr>
      </w:pPr>
      <w:r w:rsidDel="00000000" w:rsidR="00000000" w:rsidRPr="00000000">
        <w:rPr>
          <w:u w:val="single"/>
          <w:rtl w:val="0"/>
        </w:rPr>
        <w:t xml:space="preserve">Geography Impact </w:t>
      </w:r>
    </w:p>
    <w:p w:rsidR="00000000" w:rsidDel="00000000" w:rsidP="00000000" w:rsidRDefault="00000000" w:rsidRPr="00000000" w14:paraId="00000008">
      <w:pPr>
        <w:rPr/>
      </w:pPr>
      <w:r w:rsidDel="00000000" w:rsidR="00000000" w:rsidRPr="00000000">
        <w:rPr>
          <w:rtl w:val="0"/>
        </w:rPr>
        <w:t xml:space="preserve">The implementation of this curriculum ensures that when children leave Whittaker Moss Primary school, they are secure in the knowledge of the World around them. They are able to name and locate areas of the World and  the UK and have a sound knowledge of diverse places, people and environments. They will have developed the ability to use maps and research places for themselves. We aim to have inspired a curiosity for the World and it’s people, encouraging further independent learning. Children will have a strong understanding of both physical and human processes which in turn will enable them to have a strong understanding of the environment and sustainability. They will have knowledge of and skills in a variety of Geographical elements that will be relevant in the next stage of their learning journey and beyond.</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