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159E" w:rsidRDefault="00B6684B">
      <w:pPr>
        <w:pStyle w:val="Title"/>
        <w:rPr>
          <w:u w:val="none"/>
        </w:rPr>
      </w:pPr>
      <w:bookmarkStart w:id="0" w:name="_GoBack"/>
      <w:r>
        <w:rPr>
          <w:rFonts w:ascii="Kristen ITC" w:hAnsi="Kristen ITC" w:cs="Arial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B48F78E" wp14:editId="794DD228">
            <wp:simplePos x="0" y="0"/>
            <wp:positionH relativeFrom="column">
              <wp:posOffset>152400</wp:posOffset>
            </wp:positionH>
            <wp:positionV relativeFrom="paragraph">
              <wp:posOffset>-648335</wp:posOffset>
            </wp:positionV>
            <wp:extent cx="819150" cy="648335"/>
            <wp:effectExtent l="0" t="0" r="0" b="0"/>
            <wp:wrapTight wrapText="bothSides">
              <wp:wrapPolygon edited="0">
                <wp:start x="6028" y="0"/>
                <wp:lineTo x="0" y="2539"/>
                <wp:lineTo x="0" y="6347"/>
                <wp:lineTo x="2009" y="10155"/>
                <wp:lineTo x="502" y="12693"/>
                <wp:lineTo x="1507" y="17771"/>
                <wp:lineTo x="5023" y="20310"/>
                <wp:lineTo x="6530" y="20944"/>
                <wp:lineTo x="13060" y="20944"/>
                <wp:lineTo x="14065" y="20944"/>
                <wp:lineTo x="15572" y="20310"/>
                <wp:lineTo x="19591" y="15867"/>
                <wp:lineTo x="20093" y="12693"/>
                <wp:lineTo x="18084" y="10155"/>
                <wp:lineTo x="21098" y="6347"/>
                <wp:lineTo x="21098" y="2539"/>
                <wp:lineTo x="14567" y="0"/>
                <wp:lineTo x="6028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t>PSHE</w:t>
      </w:r>
      <w:r>
        <w:rPr>
          <w:spacing w:val="-3"/>
        </w:rPr>
        <w:t xml:space="preserve"> </w:t>
      </w:r>
      <w:r>
        <w:t>Overview</w:t>
      </w:r>
      <w:r>
        <w:rPr>
          <w:spacing w:val="-1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10"/>
        </w:rPr>
        <w:t>6</w:t>
      </w:r>
    </w:p>
    <w:p w:rsidR="0093159E" w:rsidRDefault="00B6684B">
      <w:pPr>
        <w:pStyle w:val="BodyText"/>
        <w:spacing w:before="183" w:line="256" w:lineRule="auto"/>
        <w:ind w:left="720" w:right="481"/>
      </w:pPr>
      <w:r>
        <w:t>PSHE</w:t>
      </w:r>
      <w:r>
        <w:rPr>
          <w:spacing w:val="-2"/>
        </w:rPr>
        <w:t xml:space="preserve"> </w:t>
      </w:r>
      <w:r>
        <w:t>stands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Personal,</w:t>
      </w:r>
      <w:r>
        <w:rPr>
          <w:spacing w:val="-4"/>
        </w:rPr>
        <w:t xml:space="preserve"> </w:t>
      </w:r>
      <w:r>
        <w:t>Social,</w:t>
      </w:r>
      <w:r>
        <w:rPr>
          <w:spacing w:val="-2"/>
        </w:rPr>
        <w:t xml:space="preserve"> </w:t>
      </w:r>
      <w:r>
        <w:t>Health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Economic</w:t>
      </w:r>
      <w:r>
        <w:rPr>
          <w:spacing w:val="-4"/>
        </w:rPr>
        <w:t xml:space="preserve"> </w:t>
      </w:r>
      <w:r>
        <w:t>Education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school</w:t>
      </w:r>
      <w:r>
        <w:rPr>
          <w:spacing w:val="-2"/>
        </w:rPr>
        <w:t xml:space="preserve"> </w:t>
      </w:r>
      <w:r>
        <w:t>on three core themes; health and wellbeing, relationships and living in the wider world.</w:t>
      </w:r>
    </w:p>
    <w:p w:rsidR="0093159E" w:rsidRDefault="00B6684B">
      <w:pPr>
        <w:pStyle w:val="BodyText"/>
        <w:spacing w:before="165"/>
        <w:ind w:left="720" w:right="481"/>
      </w:pPr>
      <w:r>
        <w:t>The</w:t>
      </w:r>
      <w:r>
        <w:rPr>
          <w:spacing w:val="-5"/>
        </w:rPr>
        <w:t xml:space="preserve"> </w:t>
      </w:r>
      <w:r>
        <w:t>table</w:t>
      </w:r>
      <w:r>
        <w:rPr>
          <w:spacing w:val="-4"/>
        </w:rPr>
        <w:t xml:space="preserve"> </w:t>
      </w:r>
      <w:r>
        <w:t>below</w:t>
      </w:r>
      <w:r>
        <w:rPr>
          <w:spacing w:val="-4"/>
        </w:rPr>
        <w:t xml:space="preserve"> </w:t>
      </w:r>
      <w:r>
        <w:t>outlines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areas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PSHE</w:t>
      </w:r>
      <w:r>
        <w:rPr>
          <w:spacing w:val="-6"/>
        </w:rPr>
        <w:t xml:space="preserve"> </w:t>
      </w:r>
      <w:r>
        <w:t>taught</w:t>
      </w:r>
      <w:r>
        <w:rPr>
          <w:spacing w:val="-2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whilst</w:t>
      </w:r>
      <w:r>
        <w:rPr>
          <w:spacing w:val="-1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Year</w:t>
      </w:r>
      <w:r>
        <w:rPr>
          <w:spacing w:val="-4"/>
        </w:rPr>
        <w:t xml:space="preserve"> </w:t>
      </w:r>
      <w:r>
        <w:rPr>
          <w:spacing w:val="-5"/>
        </w:rPr>
        <w:t>6.</w:t>
      </w:r>
    </w:p>
    <w:p w:rsidR="0093159E" w:rsidRDefault="00B6684B">
      <w:pPr>
        <w:pStyle w:val="BodyText"/>
        <w:spacing w:before="182" w:line="259" w:lineRule="auto"/>
        <w:ind w:left="970" w:right="726" w:hanging="5"/>
      </w:pPr>
      <w:r>
        <w:t>Lessons are designed based on statutory guidance set by the Department for Education and to reflect the changing needs of our pupils. In order to embed learning and encourage a good understanding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core</w:t>
      </w:r>
      <w:r>
        <w:rPr>
          <w:spacing w:val="-1"/>
        </w:rPr>
        <w:t xml:space="preserve"> </w:t>
      </w:r>
      <w:r>
        <w:t>areas,</w:t>
      </w:r>
      <w:r>
        <w:rPr>
          <w:spacing w:val="-3"/>
        </w:rPr>
        <w:t xml:space="preserve"> </w:t>
      </w:r>
      <w:r>
        <w:t>various</w:t>
      </w:r>
      <w:r>
        <w:rPr>
          <w:spacing w:val="-4"/>
        </w:rPr>
        <w:t xml:space="preserve"> </w:t>
      </w:r>
      <w:r>
        <w:t>learning</w:t>
      </w:r>
      <w:r>
        <w:rPr>
          <w:spacing w:val="-4"/>
        </w:rPr>
        <w:t xml:space="preserve"> </w:t>
      </w:r>
      <w:r>
        <w:t>objectives</w:t>
      </w:r>
      <w:r>
        <w:rPr>
          <w:spacing w:val="-3"/>
        </w:rPr>
        <w:t xml:space="preserve"> </w:t>
      </w:r>
      <w:r>
        <w:t>may be</w:t>
      </w:r>
      <w:r>
        <w:rPr>
          <w:spacing w:val="-1"/>
        </w:rPr>
        <w:t xml:space="preserve"> </w:t>
      </w:r>
      <w:r>
        <w:t>re-visited</w:t>
      </w:r>
      <w:r>
        <w:rPr>
          <w:spacing w:val="-5"/>
        </w:rPr>
        <w:t xml:space="preserve"> </w:t>
      </w:r>
      <w:r>
        <w:t>throughout</w:t>
      </w:r>
      <w:r>
        <w:rPr>
          <w:spacing w:val="-1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year.</w:t>
      </w:r>
    </w:p>
    <w:p w:rsidR="0093159E" w:rsidRDefault="0093159E">
      <w:pPr>
        <w:pStyle w:val="BodyText"/>
        <w:jc w:val="left"/>
        <w:rPr>
          <w:sz w:val="13"/>
        </w:rPr>
      </w:pPr>
    </w:p>
    <w:tbl>
      <w:tblPr>
        <w:tblW w:w="0" w:type="auto"/>
        <w:tblInd w:w="14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02"/>
        <w:gridCol w:w="8505"/>
      </w:tblGrid>
      <w:tr w:rsidR="0093159E">
        <w:trPr>
          <w:trHeight w:val="267"/>
        </w:trPr>
        <w:tc>
          <w:tcPr>
            <w:tcW w:w="10207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:rsidR="0093159E" w:rsidRDefault="00B6684B">
            <w:pPr>
              <w:pStyle w:val="TableParagraph"/>
              <w:spacing w:line="248" w:lineRule="exact"/>
              <w:ind w:left="32"/>
              <w:jc w:val="center"/>
              <w:rPr>
                <w:b/>
              </w:rPr>
            </w:pPr>
            <w:r>
              <w:rPr>
                <w:b/>
              </w:rPr>
              <w:t>Year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10"/>
              </w:rPr>
              <w:t>6</w:t>
            </w:r>
          </w:p>
        </w:tc>
      </w:tr>
      <w:tr w:rsidR="0093159E">
        <w:trPr>
          <w:trHeight w:val="268"/>
        </w:trPr>
        <w:tc>
          <w:tcPr>
            <w:tcW w:w="1702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</w:tcPr>
          <w:p w:rsidR="0093159E" w:rsidRDefault="00B6684B">
            <w:pPr>
              <w:pStyle w:val="TableParagraph"/>
              <w:spacing w:line="248" w:lineRule="exact"/>
              <w:ind w:left="397"/>
              <w:rPr>
                <w:b/>
              </w:rPr>
            </w:pPr>
            <w:r>
              <w:rPr>
                <w:b/>
              </w:rPr>
              <w:t>Core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Area</w:t>
            </w: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D9D9D9"/>
          </w:tcPr>
          <w:p w:rsidR="0093159E" w:rsidRDefault="00B6684B">
            <w:pPr>
              <w:pStyle w:val="TableParagraph"/>
              <w:spacing w:line="248" w:lineRule="exact"/>
              <w:ind w:left="38"/>
              <w:jc w:val="center"/>
              <w:rPr>
                <w:b/>
              </w:rPr>
            </w:pPr>
            <w:r>
              <w:rPr>
                <w:b/>
              </w:rPr>
              <w:t>Lesson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Objective</w:t>
            </w:r>
          </w:p>
        </w:tc>
      </w:tr>
      <w:tr w:rsidR="0093159E">
        <w:trPr>
          <w:trHeight w:val="534"/>
        </w:trPr>
        <w:tc>
          <w:tcPr>
            <w:tcW w:w="1702" w:type="dxa"/>
            <w:vMerge w:val="restart"/>
            <w:tcBorders>
              <w:top w:val="single" w:sz="8" w:space="0" w:color="000000"/>
              <w:right w:val="single" w:sz="8" w:space="0" w:color="000000"/>
            </w:tcBorders>
          </w:tcPr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spacing w:before="114"/>
              <w:ind w:left="0"/>
            </w:pPr>
          </w:p>
          <w:p w:rsidR="0093159E" w:rsidRDefault="00B6684B">
            <w:pPr>
              <w:pStyle w:val="TableParagraph"/>
              <w:spacing w:line="237" w:lineRule="auto"/>
              <w:ind w:left="388" w:right="320" w:hanging="39"/>
              <w:rPr>
                <w:b/>
              </w:rPr>
            </w:pPr>
            <w:r>
              <w:rPr>
                <w:b/>
              </w:rPr>
              <w:t>Health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and </w:t>
            </w:r>
            <w:r>
              <w:rPr>
                <w:b/>
                <w:spacing w:val="-2"/>
              </w:rPr>
              <w:t>Wellbeing</w:t>
            </w: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70" w:lineRule="atLeas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identify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talk</w:t>
            </w:r>
            <w:r>
              <w:rPr>
                <w:spacing w:val="-2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2"/>
              </w:rPr>
              <w:t xml:space="preserve"> </w:t>
            </w:r>
            <w:r>
              <w:t>own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others’</w:t>
            </w:r>
            <w:r>
              <w:rPr>
                <w:spacing w:val="-5"/>
              </w:rPr>
              <w:t xml:space="preserve"> </w:t>
            </w:r>
            <w:r>
              <w:t>strengths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weaknesses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improve</w:t>
            </w:r>
          </w:p>
        </w:tc>
      </w:tr>
      <w:tr w:rsidR="0093159E">
        <w:trPr>
          <w:trHeight w:val="252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33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self-assess,</w:t>
            </w:r>
            <w:r>
              <w:rPr>
                <w:spacing w:val="-4"/>
              </w:rPr>
              <w:t xml:space="preserve"> </w:t>
            </w:r>
            <w:r>
              <w:t>understanding</w:t>
            </w:r>
            <w:r>
              <w:rPr>
                <w:spacing w:val="-5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this</w:t>
            </w:r>
            <w:r>
              <w:rPr>
                <w:spacing w:val="-7"/>
              </w:rPr>
              <w:t xml:space="preserve"> </w:t>
            </w:r>
            <w:r>
              <w:t>will</w:t>
            </w:r>
            <w:r>
              <w:rPr>
                <w:spacing w:val="-3"/>
              </w:rPr>
              <w:t xml:space="preserve"> </w:t>
            </w:r>
            <w:r>
              <w:t>help</w:t>
            </w:r>
            <w:r>
              <w:rPr>
                <w:spacing w:val="-5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future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actions</w:t>
            </w:r>
          </w:p>
        </w:tc>
      </w:tr>
      <w:tr w:rsidR="0093159E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be</w:t>
            </w:r>
            <w:r>
              <w:rPr>
                <w:spacing w:val="-3"/>
              </w:rPr>
              <w:t xml:space="preserve"> </w:t>
            </w:r>
            <w:r>
              <w:t>able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reflect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past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achievements</w:t>
            </w:r>
          </w:p>
        </w:tc>
      </w:tr>
      <w:tr w:rsidR="0093159E">
        <w:trPr>
          <w:trHeight w:val="258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4"/>
              </w:rPr>
              <w:t xml:space="preserve"> </w:t>
            </w:r>
            <w:r>
              <w:t>achievements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others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being</w:t>
            </w:r>
            <w:r>
              <w:rPr>
                <w:spacing w:val="-5"/>
              </w:rPr>
              <w:t xml:space="preserve"> </w:t>
            </w:r>
            <w:r>
              <w:t>worthwhile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important</w:t>
            </w:r>
          </w:p>
        </w:tc>
      </w:tr>
      <w:tr w:rsidR="0093159E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1"/>
              </w:rPr>
              <w:t xml:space="preserve"> </w:t>
            </w:r>
            <w:r>
              <w:t>begin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set</w:t>
            </w:r>
            <w:r>
              <w:rPr>
                <w:spacing w:val="-4"/>
              </w:rPr>
              <w:t xml:space="preserve"> </w:t>
            </w:r>
            <w:r>
              <w:t>personal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goals</w:t>
            </w:r>
          </w:p>
        </w:tc>
      </w:tr>
      <w:tr w:rsidR="0093159E">
        <w:trPr>
          <w:trHeight w:val="529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5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proofErr w:type="gramStart"/>
            <w:r>
              <w:t>skills</w:t>
            </w:r>
            <w:proofErr w:type="gramEnd"/>
            <w:r>
              <w:rPr>
                <w:spacing w:val="-3"/>
              </w:rPr>
              <w:t xml:space="preserve"> </w:t>
            </w:r>
            <w:r>
              <w:t>they</w:t>
            </w:r>
            <w:r>
              <w:rPr>
                <w:spacing w:val="-3"/>
              </w:rPr>
              <w:t xml:space="preserve"> </w:t>
            </w:r>
            <w:r>
              <w:t>need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develop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4"/>
              </w:rPr>
              <w:t xml:space="preserve"> </w:t>
            </w:r>
            <w:r>
              <w:t>contribution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working</w:t>
            </w:r>
            <w:r>
              <w:rPr>
                <w:spacing w:val="-5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in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 xml:space="preserve">the </w:t>
            </w:r>
            <w:r>
              <w:rPr>
                <w:spacing w:val="-2"/>
              </w:rPr>
              <w:t>future.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connections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learning,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future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economic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rPr>
                <w:spacing w:val="-2"/>
              </w:rPr>
              <w:t>wellbeing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discerning</w:t>
            </w:r>
            <w:r>
              <w:rPr>
                <w:spacing w:val="-4"/>
              </w:rPr>
              <w:t xml:space="preserve"> </w:t>
            </w:r>
            <w:r>
              <w:t>consumer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online</w:t>
            </w:r>
            <w:r>
              <w:rPr>
                <w:spacing w:val="-5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understanding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>that</w:t>
            </w:r>
            <w:r>
              <w:rPr>
                <w:spacing w:val="-6"/>
              </w:rPr>
              <w:t xml:space="preserve"> </w:t>
            </w:r>
            <w:r>
              <w:t>information,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search</w:t>
            </w:r>
            <w:r>
              <w:rPr>
                <w:spacing w:val="-7"/>
              </w:rPr>
              <w:t xml:space="preserve"> </w:t>
            </w:r>
            <w:r>
              <w:t>engines,</w:t>
            </w:r>
            <w:r>
              <w:rPr>
                <w:spacing w:val="-2"/>
              </w:rPr>
              <w:t xml:space="preserve"> </w:t>
            </w:r>
            <w:r>
              <w:t>is</w:t>
            </w:r>
            <w:r>
              <w:rPr>
                <w:spacing w:val="-3"/>
              </w:rPr>
              <w:t xml:space="preserve"> </w:t>
            </w:r>
            <w:r>
              <w:t>ranked,</w:t>
            </w:r>
            <w:r>
              <w:rPr>
                <w:spacing w:val="-3"/>
              </w:rPr>
              <w:t xml:space="preserve"> </w:t>
            </w:r>
            <w:r>
              <w:t>selected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targeted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early</w:t>
            </w:r>
            <w:r>
              <w:rPr>
                <w:spacing w:val="-3"/>
              </w:rPr>
              <w:t xml:space="preserve"> </w:t>
            </w:r>
            <w:r>
              <w:t>signs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illness,</w:t>
            </w:r>
            <w:r>
              <w:rPr>
                <w:spacing w:val="-2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weight</w:t>
            </w:r>
            <w:r>
              <w:rPr>
                <w:spacing w:val="-3"/>
              </w:rPr>
              <w:t xml:space="preserve"> </w:t>
            </w:r>
            <w:r>
              <w:t>loss,</w:t>
            </w:r>
            <w:r>
              <w:rPr>
                <w:spacing w:val="-3"/>
              </w:rPr>
              <w:t xml:space="preserve"> </w:t>
            </w:r>
            <w:r>
              <w:t>or</w:t>
            </w:r>
            <w:r>
              <w:rPr>
                <w:spacing w:val="-5"/>
              </w:rPr>
              <w:t xml:space="preserve"> </w:t>
            </w:r>
            <w:r>
              <w:t>unexplained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changes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body</w:t>
            </w:r>
          </w:p>
        </w:tc>
      </w:tr>
      <w:tr w:rsidR="0093159E">
        <w:trPr>
          <w:trHeight w:val="25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38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facts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science</w:t>
            </w:r>
            <w:r>
              <w:rPr>
                <w:spacing w:val="-3"/>
              </w:rPr>
              <w:t xml:space="preserve"> </w:t>
            </w:r>
            <w:r>
              <w:t>relating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allergies,</w:t>
            </w:r>
            <w:r>
              <w:rPr>
                <w:spacing w:val="-3"/>
              </w:rPr>
              <w:t xml:space="preserve"> </w:t>
            </w:r>
            <w:proofErr w:type="spellStart"/>
            <w:r>
              <w:t>immunisation</w:t>
            </w:r>
            <w:proofErr w:type="spellEnd"/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vaccination</w:t>
            </w:r>
          </w:p>
        </w:tc>
      </w:tr>
      <w:tr w:rsidR="0093159E">
        <w:trPr>
          <w:trHeight w:val="527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how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when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seek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3"/>
              </w:rPr>
              <w:t xml:space="preserve"> </w:t>
            </w:r>
            <w:r>
              <w:t>including</w:t>
            </w:r>
            <w:r>
              <w:rPr>
                <w:spacing w:val="-4"/>
              </w:rPr>
              <w:t xml:space="preserve"> </w:t>
            </w:r>
            <w:r>
              <w:t>which</w:t>
            </w:r>
            <w:r>
              <w:rPr>
                <w:spacing w:val="-3"/>
              </w:rPr>
              <w:t xml:space="preserve"> </w:t>
            </w:r>
            <w:r>
              <w:t>adults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speak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if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they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>are</w:t>
            </w:r>
            <w:r>
              <w:rPr>
                <w:spacing w:val="-2"/>
              </w:rPr>
              <w:t xml:space="preserve"> </w:t>
            </w:r>
            <w:r>
              <w:t>worried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health</w:t>
            </w:r>
          </w:p>
        </w:tc>
      </w:tr>
      <w:tr w:rsidR="0093159E">
        <w:trPr>
          <w:trHeight w:val="800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</w:tcBorders>
          </w:tcPr>
          <w:p w:rsidR="0093159E" w:rsidRDefault="00B6684B">
            <w:pPr>
              <w:pStyle w:val="TableParagraph"/>
              <w:spacing w:line="237" w:lineRule="auto"/>
            </w:pPr>
            <w:r>
              <w:t>To</w:t>
            </w:r>
            <w:r>
              <w:rPr>
                <w:spacing w:val="-2"/>
              </w:rPr>
              <w:t xml:space="preserve"> </w:t>
            </w:r>
            <w:r>
              <w:t>know that</w:t>
            </w:r>
            <w:r>
              <w:rPr>
                <w:spacing w:val="-4"/>
              </w:rPr>
              <w:t xml:space="preserve"> </w:t>
            </w:r>
            <w:r>
              <w:t>it is</w:t>
            </w:r>
            <w:r>
              <w:rPr>
                <w:spacing w:val="-4"/>
              </w:rPr>
              <w:t xml:space="preserve"> </w:t>
            </w:r>
            <w:r>
              <w:t>common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experience</w:t>
            </w:r>
            <w:r>
              <w:rPr>
                <w:spacing w:val="-3"/>
              </w:rPr>
              <w:t xml:space="preserve"> </w:t>
            </w:r>
            <w:r>
              <w:t>mental</w:t>
            </w:r>
            <w:r>
              <w:rPr>
                <w:spacing w:val="-1"/>
              </w:rPr>
              <w:t xml:space="preserve"> </w:t>
            </w:r>
            <w:r>
              <w:t>ill</w:t>
            </w:r>
            <w:r>
              <w:rPr>
                <w:spacing w:val="-2"/>
              </w:rPr>
              <w:t xml:space="preserve"> </w:t>
            </w:r>
            <w:r>
              <w:t>health.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many</w:t>
            </w:r>
            <w:r>
              <w:rPr>
                <w:spacing w:val="-1"/>
              </w:rPr>
              <w:t xml:space="preserve"> </w:t>
            </w:r>
            <w:r>
              <w:t>people</w:t>
            </w:r>
            <w:r>
              <w:rPr>
                <w:spacing w:val="-4"/>
              </w:rPr>
              <w:t xml:space="preserve"> </w:t>
            </w:r>
            <w:r>
              <w:t>who do, the problems can be resolved if the right support is made available, especially if</w:t>
            </w:r>
          </w:p>
          <w:p w:rsidR="0093159E" w:rsidRDefault="00B6684B">
            <w:pPr>
              <w:pStyle w:val="TableParagraph"/>
              <w:spacing w:line="249" w:lineRule="exact"/>
            </w:pPr>
            <w:r>
              <w:t>accessed</w:t>
            </w:r>
            <w:r>
              <w:rPr>
                <w:spacing w:val="-5"/>
              </w:rPr>
              <w:t xml:space="preserve"> </w:t>
            </w:r>
            <w:r>
              <w:t>early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enough</w:t>
            </w:r>
          </w:p>
        </w:tc>
      </w:tr>
      <w:tr w:rsidR="0093159E">
        <w:trPr>
          <w:trHeight w:val="265"/>
        </w:trPr>
        <w:tc>
          <w:tcPr>
            <w:tcW w:w="1702" w:type="dxa"/>
            <w:vMerge w:val="restart"/>
            <w:tcBorders>
              <w:right w:val="single" w:sz="8" w:space="0" w:color="000000"/>
            </w:tcBorders>
          </w:tcPr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spacing w:before="184"/>
              <w:ind w:left="0"/>
            </w:pPr>
          </w:p>
          <w:p w:rsidR="0093159E" w:rsidRDefault="00B6684B">
            <w:pPr>
              <w:pStyle w:val="TableParagraph"/>
              <w:ind w:left="234"/>
              <w:rPr>
                <w:b/>
              </w:rPr>
            </w:pPr>
            <w:r>
              <w:rPr>
                <w:b/>
                <w:spacing w:val="-2"/>
              </w:rPr>
              <w:t>Relationships</w:t>
            </w:r>
          </w:p>
        </w:tc>
        <w:tc>
          <w:tcPr>
            <w:tcW w:w="8505" w:type="dxa"/>
            <w:tcBorders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before="1" w:line="244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racial</w:t>
            </w:r>
            <w:r>
              <w:rPr>
                <w:spacing w:val="-3"/>
              </w:rPr>
              <w:t xml:space="preserve"> </w:t>
            </w:r>
            <w:r>
              <w:t>discrimination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its</w:t>
            </w:r>
            <w:r>
              <w:rPr>
                <w:spacing w:val="-3"/>
              </w:rPr>
              <w:t xml:space="preserve"> </w:t>
            </w:r>
            <w:r>
              <w:t>impact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societies,</w:t>
            </w:r>
            <w:r>
              <w:rPr>
                <w:spacing w:val="-6"/>
              </w:rPr>
              <w:t xml:space="preserve"> </w:t>
            </w:r>
            <w:r>
              <w:t>past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present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7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about</w:t>
            </w:r>
            <w:r>
              <w:rPr>
                <w:spacing w:val="-5"/>
              </w:rPr>
              <w:t xml:space="preserve"> </w:t>
            </w:r>
            <w:r>
              <w:t>gender</w:t>
            </w:r>
            <w:r>
              <w:rPr>
                <w:spacing w:val="-3"/>
              </w:rPr>
              <w:t xml:space="preserve"> </w:t>
            </w:r>
            <w:r>
              <w:t>discrimination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its</w:t>
            </w:r>
            <w:r>
              <w:rPr>
                <w:spacing w:val="-5"/>
              </w:rPr>
              <w:t xml:space="preserve"> </w:t>
            </w:r>
            <w:r>
              <w:t>impact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challenge</w:t>
            </w:r>
            <w:r>
              <w:rPr>
                <w:spacing w:val="-5"/>
              </w:rPr>
              <w:t xml:space="preserve"> </w:t>
            </w:r>
            <w:r>
              <w:t>stereotyping</w:t>
            </w:r>
            <w:r>
              <w:rPr>
                <w:spacing w:val="-5"/>
              </w:rPr>
              <w:t xml:space="preserve"> and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rPr>
                <w:spacing w:val="-2"/>
              </w:rPr>
              <w:t>discrimination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importance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family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cultures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proofErr w:type="spellStart"/>
            <w:r>
              <w:t>recognise</w:t>
            </w:r>
            <w:proofErr w:type="spell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respect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>similarities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differences</w:t>
            </w:r>
            <w:r>
              <w:rPr>
                <w:spacing w:val="-9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people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marriage</w:t>
            </w:r>
            <w:r>
              <w:rPr>
                <w:spacing w:val="-3"/>
              </w:rPr>
              <w:t xml:space="preserve"> </w:t>
            </w:r>
            <w:r>
              <w:t>(and</w:t>
            </w:r>
            <w:r>
              <w:rPr>
                <w:spacing w:val="-4"/>
              </w:rPr>
              <w:t xml:space="preserve"> </w:t>
            </w:r>
            <w:r>
              <w:t>civil</w:t>
            </w:r>
            <w:r>
              <w:rPr>
                <w:spacing w:val="-2"/>
              </w:rPr>
              <w:t xml:space="preserve"> </w:t>
            </w:r>
            <w:r>
              <w:t>partnership)</w:t>
            </w:r>
            <w:r>
              <w:rPr>
                <w:spacing w:val="-3"/>
              </w:rPr>
              <w:t xml:space="preserve"> </w:t>
            </w:r>
            <w:r>
              <w:t>represents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formal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legally</w:t>
            </w:r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2"/>
              </w:rPr>
              <w:t>recognised</w:t>
            </w:r>
            <w:proofErr w:type="spellEnd"/>
          </w:p>
          <w:p w:rsidR="0093159E" w:rsidRDefault="00B6684B">
            <w:pPr>
              <w:pStyle w:val="TableParagraph"/>
              <w:spacing w:line="244" w:lineRule="exact"/>
            </w:pPr>
            <w:r>
              <w:t>commitment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two</w:t>
            </w:r>
            <w:r>
              <w:rPr>
                <w:spacing w:val="-2"/>
              </w:rPr>
              <w:t xml:space="preserve"> </w:t>
            </w:r>
            <w:r>
              <w:t>people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each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which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2"/>
              </w:rPr>
              <w:t xml:space="preserve"> </w:t>
            </w:r>
            <w:r>
              <w:t>intended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be</w:t>
            </w:r>
            <w:r>
              <w:rPr>
                <w:spacing w:val="-2"/>
              </w:rPr>
              <w:t xml:space="preserve"> lifelong</w:t>
            </w:r>
          </w:p>
        </w:tc>
      </w:tr>
      <w:tr w:rsidR="0093159E">
        <w:trPr>
          <w:trHeight w:val="526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:rsidR="0093159E" w:rsidRDefault="00B6684B">
            <w:pPr>
              <w:pStyle w:val="TableParagraph"/>
              <w:spacing w:line="262" w:lineRule="exact"/>
            </w:pPr>
            <w:r>
              <w:t>To</w:t>
            </w:r>
            <w:r>
              <w:rPr>
                <w:spacing w:val="-8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7"/>
              </w:rPr>
              <w:t xml:space="preserve"> </w:t>
            </w:r>
            <w:r>
              <w:t>bullying</w:t>
            </w:r>
            <w:r>
              <w:rPr>
                <w:spacing w:val="-5"/>
              </w:rPr>
              <w:t xml:space="preserve"> </w:t>
            </w:r>
            <w:r>
              <w:t>(including</w:t>
            </w:r>
            <w:r>
              <w:rPr>
                <w:spacing w:val="-5"/>
              </w:rPr>
              <w:t xml:space="preserve"> </w:t>
            </w:r>
            <w:r>
              <w:t>cyberbullying)</w:t>
            </w:r>
            <w:r>
              <w:rPr>
                <w:spacing w:val="-4"/>
              </w:rPr>
              <w:t xml:space="preserve"> </w:t>
            </w:r>
            <w:r>
              <w:t>has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negative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often</w:t>
            </w:r>
            <w:r>
              <w:rPr>
                <w:spacing w:val="-6"/>
              </w:rPr>
              <w:t xml:space="preserve"> </w:t>
            </w:r>
            <w:r>
              <w:t>lasting</w:t>
            </w:r>
            <w:r>
              <w:rPr>
                <w:spacing w:val="-5"/>
              </w:rPr>
              <w:t xml:space="preserve"> </w:t>
            </w:r>
            <w:r>
              <w:t>impact</w:t>
            </w:r>
            <w:r>
              <w:rPr>
                <w:spacing w:val="-5"/>
              </w:rPr>
              <w:t xml:space="preserve"> on</w:t>
            </w:r>
          </w:p>
          <w:p w:rsidR="0093159E" w:rsidRDefault="00B6684B">
            <w:pPr>
              <w:pStyle w:val="TableParagraph"/>
              <w:spacing w:line="244" w:lineRule="exact"/>
            </w:pPr>
            <w:r>
              <w:t>mental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wellbeing</w:t>
            </w:r>
          </w:p>
        </w:tc>
      </w:tr>
      <w:tr w:rsidR="0093159E">
        <w:trPr>
          <w:trHeight w:val="265"/>
        </w:trPr>
        <w:tc>
          <w:tcPr>
            <w:tcW w:w="1702" w:type="dxa"/>
            <w:vMerge/>
            <w:tcBorders>
              <w:top w:val="nil"/>
              <w:right w:val="single" w:sz="8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8" w:space="0" w:color="000000"/>
              <w:left w:val="single" w:sz="8" w:space="0" w:color="000000"/>
            </w:tcBorders>
          </w:tcPr>
          <w:p w:rsidR="0093159E" w:rsidRDefault="00B6684B">
            <w:pPr>
              <w:pStyle w:val="TableParagraph"/>
              <w:spacing w:line="246" w:lineRule="exact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1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relationships</w:t>
            </w:r>
            <w:r>
              <w:rPr>
                <w:spacing w:val="-4"/>
              </w:rPr>
              <w:t xml:space="preserve"> </w:t>
            </w:r>
            <w:r>
              <w:t>can</w:t>
            </w:r>
            <w:r>
              <w:rPr>
                <w:spacing w:val="-2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result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growing</w:t>
            </w:r>
            <w:r>
              <w:rPr>
                <w:spacing w:val="-3"/>
              </w:rPr>
              <w:t xml:space="preserve"> </w:t>
            </w:r>
            <w:r>
              <w:rPr>
                <w:spacing w:val="-5"/>
              </w:rPr>
              <w:t>up</w:t>
            </w:r>
          </w:p>
        </w:tc>
      </w:tr>
      <w:tr w:rsidR="0093159E">
        <w:trPr>
          <w:trHeight w:val="267"/>
        </w:trPr>
        <w:tc>
          <w:tcPr>
            <w:tcW w:w="1702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ind w:left="0"/>
            </w:pPr>
          </w:p>
          <w:p w:rsidR="0093159E" w:rsidRDefault="0093159E">
            <w:pPr>
              <w:pStyle w:val="TableParagraph"/>
              <w:spacing w:before="37"/>
              <w:ind w:left="0"/>
            </w:pPr>
          </w:p>
          <w:p w:rsidR="0093159E" w:rsidRDefault="00B6684B">
            <w:pPr>
              <w:pStyle w:val="TableParagraph"/>
              <w:spacing w:before="1"/>
              <w:ind w:left="261" w:firstLine="36"/>
              <w:rPr>
                <w:b/>
              </w:rPr>
            </w:pPr>
            <w:r>
              <w:rPr>
                <w:b/>
              </w:rPr>
              <w:t>Living in the Wider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World</w:t>
            </w:r>
          </w:p>
        </w:tc>
        <w:tc>
          <w:tcPr>
            <w:tcW w:w="8505" w:type="dxa"/>
            <w:tcBorders>
              <w:left w:val="single" w:sz="4" w:space="0" w:color="000000"/>
            </w:tcBorders>
          </w:tcPr>
          <w:p w:rsidR="0093159E" w:rsidRDefault="00B6684B">
            <w:pPr>
              <w:pStyle w:val="TableParagraph"/>
              <w:spacing w:line="248" w:lineRule="exact"/>
              <w:ind w:left="117"/>
            </w:pP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4"/>
              </w:rPr>
              <w:t xml:space="preserve"> </w:t>
            </w:r>
            <w:r>
              <w:t>about</w:t>
            </w:r>
            <w:r>
              <w:rPr>
                <w:spacing w:val="-4"/>
              </w:rPr>
              <w:t xml:space="preserve"> </w:t>
            </w:r>
            <w:r>
              <w:t>budgeting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what</w:t>
            </w:r>
            <w:r>
              <w:rPr>
                <w:spacing w:val="-3"/>
              </w:rPr>
              <w:t xml:space="preserve"> </w:t>
            </w:r>
            <w:r>
              <w:t>it</w:t>
            </w:r>
            <w:r>
              <w:rPr>
                <w:spacing w:val="-5"/>
              </w:rPr>
              <w:t xml:space="preserve"> </w:t>
            </w:r>
            <w:r>
              <w:t>means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budget.</w:t>
            </w:r>
          </w:p>
        </w:tc>
      </w:tr>
      <w:tr w:rsidR="0093159E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line="248" w:lineRule="exact"/>
              <w:ind w:left="11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why</w:t>
            </w:r>
            <w:r>
              <w:rPr>
                <w:spacing w:val="-7"/>
              </w:rPr>
              <w:t xml:space="preserve"> </w:t>
            </w:r>
            <w:r>
              <w:t>financial</w:t>
            </w:r>
            <w:r>
              <w:rPr>
                <w:spacing w:val="-4"/>
              </w:rPr>
              <w:t xml:space="preserve"> </w:t>
            </w:r>
            <w:r>
              <w:t>management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planning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important</w:t>
            </w:r>
            <w:r>
              <w:rPr>
                <w:spacing w:val="-5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young</w:t>
            </w:r>
            <w:r>
              <w:rPr>
                <w:spacing w:val="-5"/>
              </w:rPr>
              <w:t xml:space="preserve"> age</w:t>
            </w:r>
          </w:p>
        </w:tc>
      </w:tr>
      <w:tr w:rsidR="0093159E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line="248" w:lineRule="exact"/>
              <w:ind w:left="117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4"/>
              </w:rPr>
              <w:t xml:space="preserve"> </w:t>
            </w:r>
            <w:r>
              <w:t>financial</w:t>
            </w:r>
            <w:r>
              <w:rPr>
                <w:spacing w:val="-4"/>
              </w:rPr>
              <w:t xml:space="preserve"> </w:t>
            </w:r>
            <w:r>
              <w:t>terms</w:t>
            </w:r>
            <w:r>
              <w:rPr>
                <w:spacing w:val="-3"/>
              </w:rPr>
              <w:t xml:space="preserve"> </w:t>
            </w:r>
            <w:r>
              <w:t>such</w:t>
            </w:r>
            <w:r>
              <w:rPr>
                <w:spacing w:val="-7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loan,</w:t>
            </w:r>
            <w:r>
              <w:rPr>
                <w:spacing w:val="-5"/>
              </w:rPr>
              <w:t xml:space="preserve"> </w:t>
            </w:r>
            <w:r>
              <w:t>interest,</w:t>
            </w:r>
            <w:r>
              <w:rPr>
                <w:spacing w:val="-6"/>
              </w:rPr>
              <w:t xml:space="preserve"> </w:t>
            </w:r>
            <w:r>
              <w:t>tax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discount</w:t>
            </w:r>
          </w:p>
        </w:tc>
      </w:tr>
      <w:tr w:rsidR="0093159E">
        <w:trPr>
          <w:trHeight w:val="537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line="268" w:lineRule="exact"/>
              <w:ind w:left="117"/>
            </w:pPr>
            <w:r>
              <w:t>To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3"/>
              </w:rPr>
              <w:t xml:space="preserve"> </w:t>
            </w:r>
            <w:r>
              <w:t>connections</w:t>
            </w:r>
            <w:r>
              <w:rPr>
                <w:spacing w:val="-3"/>
              </w:rPr>
              <w:t xml:space="preserve"> </w:t>
            </w:r>
            <w:r>
              <w:t>between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learning,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work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future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economic</w:t>
            </w:r>
          </w:p>
          <w:p w:rsidR="0093159E" w:rsidRDefault="00B6684B">
            <w:pPr>
              <w:pStyle w:val="TableParagraph"/>
              <w:spacing w:line="249" w:lineRule="exact"/>
              <w:ind w:left="117"/>
            </w:pPr>
            <w:r>
              <w:rPr>
                <w:spacing w:val="-2"/>
              </w:rPr>
              <w:t>wellbeing</w:t>
            </w:r>
          </w:p>
        </w:tc>
      </w:tr>
      <w:tr w:rsidR="0093159E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line="248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show</w:t>
            </w:r>
            <w:r>
              <w:rPr>
                <w:spacing w:val="-6"/>
              </w:rPr>
              <w:t xml:space="preserve"> </w:t>
            </w:r>
            <w:r>
              <w:t>initiative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take</w:t>
            </w:r>
            <w:r>
              <w:rPr>
                <w:spacing w:val="-8"/>
              </w:rPr>
              <w:t xml:space="preserve"> </w:t>
            </w:r>
            <w:r>
              <w:t>responsibility</w:t>
            </w:r>
            <w:r>
              <w:rPr>
                <w:spacing w:val="-4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activities</w:t>
            </w:r>
            <w:r>
              <w:rPr>
                <w:spacing w:val="-6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2"/>
              </w:rPr>
              <w:t xml:space="preserve"> </w:t>
            </w:r>
            <w:r>
              <w:t>enterprise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capability</w:t>
            </w:r>
          </w:p>
        </w:tc>
      </w:tr>
      <w:tr w:rsidR="0093159E">
        <w:trPr>
          <w:trHeight w:val="268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line="248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principles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enterprise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profit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loss</w:t>
            </w:r>
          </w:p>
        </w:tc>
      </w:tr>
      <w:tr w:rsidR="0093159E">
        <w:trPr>
          <w:trHeight w:val="270"/>
        </w:trPr>
        <w:tc>
          <w:tcPr>
            <w:tcW w:w="1702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:rsidR="0093159E" w:rsidRDefault="0093159E">
            <w:pPr>
              <w:rPr>
                <w:sz w:val="2"/>
                <w:szCs w:val="2"/>
              </w:rPr>
            </w:pPr>
          </w:p>
        </w:tc>
        <w:tc>
          <w:tcPr>
            <w:tcW w:w="8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159E" w:rsidRDefault="00B6684B">
            <w:pPr>
              <w:pStyle w:val="TableParagraph"/>
              <w:spacing w:before="1" w:line="249" w:lineRule="exact"/>
              <w:ind w:left="117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understand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principles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charity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work</w:t>
            </w:r>
          </w:p>
        </w:tc>
      </w:tr>
    </w:tbl>
    <w:p w:rsidR="0093159E" w:rsidRDefault="0093159E">
      <w:pPr>
        <w:spacing w:line="249" w:lineRule="exact"/>
        <w:sectPr w:rsidR="0093159E">
          <w:type w:val="continuous"/>
          <w:pgSz w:w="11910" w:h="16840"/>
          <w:pgMar w:top="1380" w:right="840" w:bottom="280" w:left="600" w:header="720" w:footer="720" w:gutter="0"/>
          <w:cols w:space="720"/>
        </w:sectPr>
      </w:pPr>
    </w:p>
    <w:p w:rsidR="0093159E" w:rsidRDefault="0093159E">
      <w:pPr>
        <w:pStyle w:val="BodyText"/>
        <w:spacing w:before="4"/>
        <w:jc w:val="left"/>
        <w:rPr>
          <w:sz w:val="16"/>
        </w:rPr>
      </w:pPr>
    </w:p>
    <w:sectPr w:rsidR="0093159E">
      <w:pgSz w:w="11910" w:h="16840"/>
      <w:pgMar w:top="1920" w:right="84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59E"/>
    <w:rsid w:val="0093159E"/>
    <w:rsid w:val="00B66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77C72C-07D3-4472-8374-58AE22FB1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  <w:jc w:val="center"/>
    </w:pPr>
  </w:style>
  <w:style w:type="paragraph" w:styleId="Title">
    <w:name w:val="Title"/>
    <w:basedOn w:val="Normal"/>
    <w:uiPriority w:val="10"/>
    <w:qFormat/>
    <w:pPr>
      <w:spacing w:before="38"/>
      <w:ind w:left="722" w:right="481"/>
      <w:jc w:val="center"/>
    </w:pPr>
    <w:rPr>
      <w:b/>
      <w:bCs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466</Words>
  <Characters>2659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Francesca Miller</dc:creator>
  <cp:lastModifiedBy>Kate Mellor</cp:lastModifiedBy>
  <cp:revision>2</cp:revision>
  <dcterms:created xsi:type="dcterms:W3CDTF">2023-10-24T08:20:00Z</dcterms:created>
  <dcterms:modified xsi:type="dcterms:W3CDTF">2023-10-24T08:20:00Z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2023-10-24T00:00:00Z</vt:filetime>
  </property>
  <property fmtid="{D5CDD505-2E9C-101B-9397-08002B2CF9AE}" pid="5" name="Producer">
    <vt:lpwstr>Microsoft® Word 2016</vt:lpwstr>
  </property>
</Properties>
</file>