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C43E98" w14:textId="401A5D1E" w:rsidR="00246572" w:rsidRDefault="00C07C17">
      <w:pPr>
        <w:jc w:val="center"/>
        <w:rPr>
          <w:rFonts w:ascii="Calibri" w:eastAsia="Calibri" w:hAnsi="Calibri" w:cs="Calibri"/>
          <w:sz w:val="28"/>
          <w:szCs w:val="28"/>
          <w:u w:val="single"/>
        </w:rPr>
      </w:pPr>
      <w:r>
        <w:rPr>
          <w:rFonts w:ascii="Calibri" w:eastAsia="Calibri" w:hAnsi="Calibri" w:cs="Calibri"/>
          <w:sz w:val="28"/>
          <w:szCs w:val="28"/>
          <w:u w:val="single"/>
        </w:rPr>
        <w:t>Nursery</w:t>
      </w:r>
      <w:r w:rsidR="00E107CC">
        <w:rPr>
          <w:rFonts w:ascii="Calibri" w:eastAsia="Calibri" w:hAnsi="Calibri" w:cs="Calibri"/>
          <w:sz w:val="28"/>
          <w:szCs w:val="28"/>
          <w:u w:val="single"/>
        </w:rPr>
        <w:t xml:space="preserve"> Long Term Plan 2026-27- Cornerstones Sequence A </w:t>
      </w:r>
      <w:r w:rsidR="00E107CC">
        <w:rPr>
          <w:noProof/>
        </w:rPr>
        <w:drawing>
          <wp:anchor distT="0" distB="0" distL="0" distR="0" simplePos="0" relativeHeight="251658240" behindDoc="1" locked="0" layoutInCell="1" hidden="0" allowOverlap="1" wp14:anchorId="656C001D" wp14:editId="7B4D3644">
            <wp:simplePos x="0" y="0"/>
            <wp:positionH relativeFrom="column">
              <wp:posOffset>-619122</wp:posOffset>
            </wp:positionH>
            <wp:positionV relativeFrom="paragraph">
              <wp:posOffset>19050</wp:posOffset>
            </wp:positionV>
            <wp:extent cx="1307306" cy="1042988"/>
            <wp:effectExtent l="0" t="0" r="0" b="0"/>
            <wp:wrapNone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07306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E107CC">
        <w:rPr>
          <w:noProof/>
        </w:rPr>
        <w:drawing>
          <wp:anchor distT="19050" distB="19050" distL="19050" distR="19050" simplePos="0" relativeHeight="251659264" behindDoc="0" locked="0" layoutInCell="1" hidden="0" allowOverlap="1" wp14:anchorId="5C27D7D2" wp14:editId="7F8F7CB6">
            <wp:simplePos x="0" y="0"/>
            <wp:positionH relativeFrom="column">
              <wp:posOffset>8096250</wp:posOffset>
            </wp:positionH>
            <wp:positionV relativeFrom="paragraph">
              <wp:posOffset>19050</wp:posOffset>
            </wp:positionV>
            <wp:extent cx="1307306" cy="1042988"/>
            <wp:effectExtent l="0" t="0" r="0" b="0"/>
            <wp:wrapTopAndBottom distT="19050" distB="1905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07306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tbl>
      <w:tblPr>
        <w:tblStyle w:val="a"/>
        <w:tblW w:w="14732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91"/>
        <w:gridCol w:w="2268"/>
        <w:gridCol w:w="2268"/>
        <w:gridCol w:w="2268"/>
        <w:gridCol w:w="2127"/>
        <w:gridCol w:w="2126"/>
        <w:gridCol w:w="1984"/>
      </w:tblGrid>
      <w:tr w:rsidR="00246572" w14:paraId="7E0786AD" w14:textId="77777777">
        <w:trPr>
          <w:jc w:val="center"/>
        </w:trPr>
        <w:tc>
          <w:tcPr>
            <w:tcW w:w="16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A251C5" w14:textId="77777777" w:rsidR="00246572" w:rsidRDefault="00E10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u w:val="single"/>
              </w:rPr>
            </w:pPr>
            <w:r>
              <w:rPr>
                <w:rFonts w:ascii="Calibri" w:eastAsia="Calibri" w:hAnsi="Calibri" w:cs="Calibri"/>
                <w:u w:val="single"/>
              </w:rPr>
              <w:t>Subject</w:t>
            </w:r>
          </w:p>
        </w:tc>
        <w:tc>
          <w:tcPr>
            <w:tcW w:w="2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27B27C" w14:textId="77777777" w:rsidR="00246572" w:rsidRDefault="00E10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u w:val="single"/>
              </w:rPr>
            </w:pPr>
            <w:r>
              <w:rPr>
                <w:rFonts w:ascii="Calibri" w:eastAsia="Calibri" w:hAnsi="Calibri" w:cs="Calibri"/>
                <w:u w:val="single"/>
              </w:rPr>
              <w:t xml:space="preserve">Autumn 1 </w:t>
            </w:r>
          </w:p>
          <w:p w14:paraId="45F6F033" w14:textId="77777777" w:rsidR="00246572" w:rsidRDefault="00E10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u w:val="single"/>
              </w:rPr>
            </w:pPr>
            <w:r>
              <w:rPr>
                <w:rFonts w:ascii="Calibri" w:eastAsia="Calibri" w:hAnsi="Calibri" w:cs="Calibri"/>
                <w:u w:val="single"/>
              </w:rPr>
              <w:t>Me and My Community</w:t>
            </w:r>
          </w:p>
        </w:tc>
        <w:tc>
          <w:tcPr>
            <w:tcW w:w="2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69B45D" w14:textId="77777777" w:rsidR="00246572" w:rsidRDefault="00E10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u w:val="single"/>
              </w:rPr>
            </w:pPr>
            <w:r>
              <w:rPr>
                <w:rFonts w:ascii="Calibri" w:eastAsia="Calibri" w:hAnsi="Calibri" w:cs="Calibri"/>
                <w:u w:val="single"/>
              </w:rPr>
              <w:t xml:space="preserve">Autumn 2 </w:t>
            </w:r>
          </w:p>
          <w:p w14:paraId="4B391379" w14:textId="77777777" w:rsidR="00246572" w:rsidRDefault="00E10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u w:val="single"/>
              </w:rPr>
            </w:pPr>
            <w:r>
              <w:rPr>
                <w:rFonts w:ascii="Calibri" w:eastAsia="Calibri" w:hAnsi="Calibri" w:cs="Calibri"/>
                <w:u w:val="single"/>
              </w:rPr>
              <w:t>Once Upon a Time</w:t>
            </w:r>
          </w:p>
        </w:tc>
        <w:tc>
          <w:tcPr>
            <w:tcW w:w="2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ACF1EE" w14:textId="77777777" w:rsidR="00246572" w:rsidRDefault="00E10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u w:val="single"/>
              </w:rPr>
            </w:pPr>
            <w:r>
              <w:rPr>
                <w:rFonts w:ascii="Calibri" w:eastAsia="Calibri" w:hAnsi="Calibri" w:cs="Calibri"/>
                <w:u w:val="single"/>
              </w:rPr>
              <w:t xml:space="preserve">Spring 1 </w:t>
            </w:r>
          </w:p>
          <w:p w14:paraId="70CA23A8" w14:textId="77777777" w:rsidR="00246572" w:rsidRDefault="00E10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u w:val="single"/>
              </w:rPr>
            </w:pPr>
            <w:r>
              <w:rPr>
                <w:rFonts w:ascii="Calibri" w:eastAsia="Calibri" w:hAnsi="Calibri" w:cs="Calibri"/>
                <w:u w:val="single"/>
              </w:rPr>
              <w:t>Starry Night</w:t>
            </w:r>
          </w:p>
        </w:tc>
        <w:tc>
          <w:tcPr>
            <w:tcW w:w="21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C6C8F6" w14:textId="77777777" w:rsidR="00246572" w:rsidRDefault="00E10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u w:val="single"/>
              </w:rPr>
            </w:pPr>
            <w:r>
              <w:rPr>
                <w:rFonts w:ascii="Calibri" w:eastAsia="Calibri" w:hAnsi="Calibri" w:cs="Calibri"/>
                <w:u w:val="single"/>
              </w:rPr>
              <w:t xml:space="preserve">Spring 2 </w:t>
            </w:r>
          </w:p>
          <w:p w14:paraId="0618529F" w14:textId="77777777" w:rsidR="00246572" w:rsidRDefault="00E10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u w:val="single"/>
              </w:rPr>
            </w:pPr>
            <w:r>
              <w:rPr>
                <w:rFonts w:ascii="Calibri" w:eastAsia="Calibri" w:hAnsi="Calibri" w:cs="Calibri"/>
                <w:u w:val="single"/>
              </w:rPr>
              <w:t>Dangerous Dinosaurs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265BA6" w14:textId="77777777" w:rsidR="00246572" w:rsidRDefault="00E10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u w:val="single"/>
              </w:rPr>
            </w:pPr>
            <w:r>
              <w:rPr>
                <w:rFonts w:ascii="Calibri" w:eastAsia="Calibri" w:hAnsi="Calibri" w:cs="Calibri"/>
                <w:u w:val="single"/>
              </w:rPr>
              <w:t xml:space="preserve">Summer 1 </w:t>
            </w:r>
          </w:p>
          <w:p w14:paraId="5096F0DB" w14:textId="77777777" w:rsidR="00246572" w:rsidRDefault="00E10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u w:val="single"/>
              </w:rPr>
            </w:pPr>
            <w:r>
              <w:rPr>
                <w:rFonts w:ascii="Calibri" w:eastAsia="Calibri" w:hAnsi="Calibri" w:cs="Calibri"/>
                <w:u w:val="single"/>
              </w:rPr>
              <w:t>Sunshine and Sunflowers</w:t>
            </w:r>
          </w:p>
        </w:tc>
        <w:tc>
          <w:tcPr>
            <w:tcW w:w="19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A2DDA5" w14:textId="77777777" w:rsidR="00246572" w:rsidRDefault="00E10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u w:val="single"/>
              </w:rPr>
            </w:pPr>
            <w:r>
              <w:rPr>
                <w:rFonts w:ascii="Calibri" w:eastAsia="Calibri" w:hAnsi="Calibri" w:cs="Calibri"/>
                <w:u w:val="single"/>
              </w:rPr>
              <w:t>Summer 2</w:t>
            </w:r>
          </w:p>
          <w:p w14:paraId="081DE5DA" w14:textId="77777777" w:rsidR="00246572" w:rsidRDefault="00E10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u w:val="single"/>
              </w:rPr>
            </w:pPr>
            <w:r>
              <w:rPr>
                <w:rFonts w:ascii="Calibri" w:eastAsia="Calibri" w:hAnsi="Calibri" w:cs="Calibri"/>
                <w:u w:val="single"/>
              </w:rPr>
              <w:t>Big Wide World</w:t>
            </w:r>
          </w:p>
        </w:tc>
      </w:tr>
      <w:tr w:rsidR="00246572" w14:paraId="14F07890" w14:textId="77777777">
        <w:trPr>
          <w:jc w:val="center"/>
        </w:trPr>
        <w:tc>
          <w:tcPr>
            <w:tcW w:w="16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C69AAE" w14:textId="77777777" w:rsidR="00246572" w:rsidRDefault="00E10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u w:val="single"/>
              </w:rPr>
            </w:pPr>
            <w:r>
              <w:rPr>
                <w:rFonts w:ascii="Calibri" w:eastAsia="Calibri" w:hAnsi="Calibri" w:cs="Calibri"/>
                <w:u w:val="single"/>
              </w:rPr>
              <w:t>UTW – The Natural World (Science)</w:t>
            </w:r>
          </w:p>
        </w:tc>
        <w:tc>
          <w:tcPr>
            <w:tcW w:w="2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28B431" w14:textId="77777777" w:rsidR="00246572" w:rsidRDefault="00E10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303030"/>
                <w:sz w:val="17"/>
                <w:szCs w:val="17"/>
                <w:highlight w:val="white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  <w:highlight w:val="white"/>
              </w:rPr>
              <w:t> </w:t>
            </w:r>
            <w:r>
              <w:rPr>
                <w:b/>
                <w:color w:val="FFFFFF"/>
                <w:sz w:val="17"/>
                <w:szCs w:val="17"/>
                <w:shd w:val="clear" w:color="auto" w:fill="8E1960"/>
              </w:rPr>
              <w:t xml:space="preserve"> Breadth</w:t>
            </w:r>
            <w:r>
              <w:rPr>
                <w:color w:val="303030"/>
                <w:sz w:val="17"/>
                <w:szCs w:val="17"/>
                <w:highlight w:val="white"/>
              </w:rPr>
              <w:t> Discuss simple changes as they have grown from being a baby.</w:t>
            </w:r>
          </w:p>
          <w:p w14:paraId="23959160" w14:textId="77777777" w:rsidR="00246572" w:rsidRDefault="002465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303030"/>
                <w:sz w:val="17"/>
                <w:szCs w:val="17"/>
                <w:highlight w:val="white"/>
              </w:rPr>
            </w:pPr>
          </w:p>
          <w:p w14:paraId="3BF6C4A0" w14:textId="77777777" w:rsidR="00246572" w:rsidRDefault="002465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303030"/>
                <w:sz w:val="17"/>
                <w:szCs w:val="17"/>
                <w:highlight w:val="white"/>
              </w:rPr>
            </w:pPr>
          </w:p>
          <w:p w14:paraId="04E2032C" w14:textId="77777777" w:rsidR="00246572" w:rsidRDefault="002465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7"/>
                <w:szCs w:val="17"/>
              </w:rPr>
            </w:pPr>
          </w:p>
        </w:tc>
        <w:tc>
          <w:tcPr>
            <w:tcW w:w="2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A068AD" w14:textId="77777777" w:rsidR="00246572" w:rsidRDefault="00246572">
            <w:pPr>
              <w:shd w:val="clear" w:color="auto" w:fill="FFFFFF"/>
              <w:spacing w:line="240" w:lineRule="auto"/>
              <w:rPr>
                <w:color w:val="303030"/>
                <w:sz w:val="17"/>
                <w:szCs w:val="17"/>
              </w:rPr>
            </w:pPr>
          </w:p>
        </w:tc>
        <w:tc>
          <w:tcPr>
            <w:tcW w:w="2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DCAFCE" w14:textId="77777777" w:rsidR="00246572" w:rsidRDefault="00E10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303030"/>
                <w:sz w:val="17"/>
                <w:szCs w:val="17"/>
                <w:highlight w:val="white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  <w:highlight w:val="white"/>
              </w:rPr>
              <w:t> Explore the natural world around them, making observations and drawing pictures of animals and plants.</w:t>
            </w:r>
          </w:p>
          <w:p w14:paraId="56514E85" w14:textId="77777777" w:rsidR="00246572" w:rsidRDefault="002465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303030"/>
                <w:sz w:val="17"/>
                <w:szCs w:val="17"/>
                <w:highlight w:val="white"/>
              </w:rPr>
            </w:pPr>
          </w:p>
          <w:p w14:paraId="083E389C" w14:textId="77777777" w:rsidR="00246572" w:rsidRDefault="00E10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303030"/>
                <w:sz w:val="17"/>
                <w:szCs w:val="17"/>
                <w:highlight w:val="white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  <w:highlight w:val="white"/>
              </w:rPr>
              <w:t> Understand some important processes and changes in the natural world around them, including the seasons and changing states of matter.</w:t>
            </w:r>
          </w:p>
          <w:p w14:paraId="560E688D" w14:textId="77777777" w:rsidR="00246572" w:rsidRDefault="00246572">
            <w:pPr>
              <w:shd w:val="clear" w:color="auto" w:fill="FFFFFF"/>
              <w:spacing w:before="280" w:line="240" w:lineRule="auto"/>
              <w:rPr>
                <w:rFonts w:ascii="Verdana" w:eastAsia="Verdana" w:hAnsi="Verdana" w:cs="Verdana"/>
                <w:color w:val="303030"/>
                <w:sz w:val="21"/>
                <w:szCs w:val="21"/>
              </w:rPr>
            </w:pPr>
          </w:p>
        </w:tc>
        <w:tc>
          <w:tcPr>
            <w:tcW w:w="21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CDC5B0" w14:textId="77777777" w:rsidR="00246572" w:rsidRDefault="00E107CC">
            <w:pPr>
              <w:shd w:val="clear" w:color="auto" w:fill="FFFFFF"/>
              <w:spacing w:after="280" w:line="240" w:lineRule="auto"/>
              <w:rPr>
                <w:rFonts w:ascii="Verdana" w:eastAsia="Verdana" w:hAnsi="Verdana" w:cs="Verdana"/>
                <w:color w:val="303030"/>
                <w:sz w:val="21"/>
                <w:szCs w:val="21"/>
              </w:rPr>
            </w:pPr>
            <w:r>
              <w:rPr>
                <w:rFonts w:ascii="Verdana" w:eastAsia="Verdana" w:hAnsi="Verdana" w:cs="Verdana"/>
                <w:b/>
                <w:color w:val="212529"/>
                <w:sz w:val="16"/>
                <w:szCs w:val="16"/>
                <w:shd w:val="clear" w:color="auto" w:fill="F9BC8A"/>
              </w:rPr>
              <w:t>Nursery</w:t>
            </w:r>
            <w:r>
              <w:rPr>
                <w:rFonts w:ascii="Verdana" w:eastAsia="Verdana" w:hAnsi="Verdana" w:cs="Verdana"/>
                <w:color w:val="303030"/>
                <w:sz w:val="21"/>
                <w:szCs w:val="21"/>
              </w:rPr>
              <w:t> </w:t>
            </w:r>
            <w:r>
              <w:rPr>
                <w:rFonts w:ascii="Verdana" w:eastAsia="Verdana" w:hAnsi="Verdana" w:cs="Verdana"/>
                <w:color w:val="303030"/>
                <w:sz w:val="17"/>
                <w:szCs w:val="17"/>
              </w:rPr>
              <w:t>Explore the natural world around them, making observations and drawing pictures of animals and plants.</w:t>
            </w:r>
          </w:p>
          <w:p w14:paraId="4E25A9F5" w14:textId="77777777" w:rsidR="00246572" w:rsidRDefault="00246572" w:rsidP="00C07C17">
            <w:pPr>
              <w:shd w:val="clear" w:color="auto" w:fill="FFFFFF"/>
              <w:spacing w:before="280" w:after="280" w:line="240" w:lineRule="auto"/>
              <w:rPr>
                <w:color w:val="303030"/>
                <w:sz w:val="21"/>
                <w:szCs w:val="21"/>
              </w:rPr>
            </w:pP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F5FE9D" w14:textId="77777777" w:rsidR="00246572" w:rsidRDefault="00E107CC">
            <w:pPr>
              <w:shd w:val="clear" w:color="auto" w:fill="FFFFFF"/>
              <w:spacing w:after="280" w:line="240" w:lineRule="auto"/>
              <w:rPr>
                <w:rFonts w:ascii="Verdana" w:eastAsia="Verdana" w:hAnsi="Verdana" w:cs="Verdana"/>
                <w:color w:val="303030"/>
                <w:sz w:val="21"/>
                <w:szCs w:val="21"/>
              </w:rPr>
            </w:pPr>
            <w:r>
              <w:rPr>
                <w:rFonts w:ascii="Verdana" w:eastAsia="Verdana" w:hAnsi="Verdana" w:cs="Verdana"/>
                <w:b/>
                <w:color w:val="212529"/>
                <w:sz w:val="16"/>
                <w:szCs w:val="16"/>
                <w:shd w:val="clear" w:color="auto" w:fill="F9BC8A"/>
              </w:rPr>
              <w:t>Nursery</w:t>
            </w:r>
            <w:r>
              <w:rPr>
                <w:rFonts w:ascii="Verdana" w:eastAsia="Verdana" w:hAnsi="Verdana" w:cs="Verdana"/>
                <w:color w:val="303030"/>
                <w:sz w:val="21"/>
                <w:szCs w:val="21"/>
              </w:rPr>
              <w:t> </w:t>
            </w:r>
            <w:r>
              <w:rPr>
                <w:rFonts w:ascii="Verdana" w:eastAsia="Verdana" w:hAnsi="Verdana" w:cs="Verdana"/>
                <w:color w:val="303030"/>
                <w:sz w:val="17"/>
                <w:szCs w:val="17"/>
              </w:rPr>
              <w:t>Explore the natural world around them, making observations and drawing pictures of animals and plants.</w:t>
            </w:r>
          </w:p>
          <w:p w14:paraId="19359904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rFonts w:ascii="Verdana" w:eastAsia="Verdana" w:hAnsi="Verdana" w:cs="Verdana"/>
                <w:color w:val="303030"/>
                <w:sz w:val="17"/>
                <w:szCs w:val="17"/>
              </w:rPr>
            </w:pPr>
            <w:r>
              <w:rPr>
                <w:rFonts w:ascii="Verdana" w:eastAsia="Verdana" w:hAnsi="Verdana" w:cs="Verdana"/>
                <w:b/>
                <w:color w:val="212529"/>
                <w:sz w:val="16"/>
                <w:szCs w:val="16"/>
                <w:shd w:val="clear" w:color="auto" w:fill="F9BC8A"/>
              </w:rPr>
              <w:t>Nursery</w:t>
            </w:r>
            <w:r>
              <w:rPr>
                <w:rFonts w:ascii="Verdana" w:eastAsia="Verdana" w:hAnsi="Verdana" w:cs="Verdana"/>
                <w:color w:val="303030"/>
                <w:sz w:val="21"/>
                <w:szCs w:val="21"/>
              </w:rPr>
              <w:t> </w:t>
            </w:r>
            <w:r>
              <w:rPr>
                <w:rFonts w:ascii="Verdana" w:eastAsia="Verdana" w:hAnsi="Verdana" w:cs="Verdana"/>
                <w:b/>
                <w:color w:val="FFFFFF"/>
                <w:sz w:val="16"/>
                <w:szCs w:val="16"/>
                <w:shd w:val="clear" w:color="auto" w:fill="8E1960"/>
              </w:rPr>
              <w:t>Breadth</w:t>
            </w:r>
            <w:r>
              <w:rPr>
                <w:rFonts w:ascii="Verdana" w:eastAsia="Verdana" w:hAnsi="Verdana" w:cs="Verdana"/>
                <w:color w:val="303030"/>
                <w:sz w:val="21"/>
                <w:szCs w:val="21"/>
              </w:rPr>
              <w:t> </w:t>
            </w:r>
            <w:r>
              <w:rPr>
                <w:rFonts w:ascii="Verdana" w:eastAsia="Verdana" w:hAnsi="Verdana" w:cs="Verdana"/>
                <w:color w:val="303030"/>
                <w:sz w:val="17"/>
                <w:szCs w:val="17"/>
              </w:rPr>
              <w:t>Develop scientific knowledge through play activities, sharing stories and non-fiction books and discussion.</w:t>
            </w:r>
          </w:p>
          <w:p w14:paraId="383BE8F9" w14:textId="77777777" w:rsidR="00246572" w:rsidRDefault="00246572">
            <w:pPr>
              <w:shd w:val="clear" w:color="auto" w:fill="FFFFFF"/>
              <w:spacing w:before="280" w:after="280" w:line="240" w:lineRule="auto"/>
              <w:rPr>
                <w:rFonts w:ascii="Verdana" w:eastAsia="Verdana" w:hAnsi="Verdana" w:cs="Verdana"/>
                <w:color w:val="303030"/>
                <w:sz w:val="21"/>
                <w:szCs w:val="21"/>
              </w:rPr>
            </w:pPr>
          </w:p>
          <w:p w14:paraId="6D656CF9" w14:textId="77777777" w:rsidR="00246572" w:rsidRDefault="002465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128876" w14:textId="77777777" w:rsidR="00246572" w:rsidRDefault="00E107CC">
            <w:pPr>
              <w:shd w:val="clear" w:color="auto" w:fill="FFFFFF"/>
              <w:spacing w:after="280" w:line="240" w:lineRule="auto"/>
              <w:rPr>
                <w:rFonts w:ascii="Verdana" w:eastAsia="Verdana" w:hAnsi="Verdana" w:cs="Verdana"/>
                <w:color w:val="303030"/>
                <w:sz w:val="21"/>
                <w:szCs w:val="21"/>
              </w:rPr>
            </w:pPr>
            <w:r>
              <w:rPr>
                <w:rFonts w:ascii="Verdana" w:eastAsia="Verdana" w:hAnsi="Verdana" w:cs="Verdana"/>
                <w:b/>
                <w:color w:val="212529"/>
                <w:sz w:val="16"/>
                <w:szCs w:val="16"/>
                <w:shd w:val="clear" w:color="auto" w:fill="F9BC8A"/>
              </w:rPr>
              <w:t>Nursery</w:t>
            </w:r>
            <w:r>
              <w:rPr>
                <w:rFonts w:ascii="Verdana" w:eastAsia="Verdana" w:hAnsi="Verdana" w:cs="Verdana"/>
                <w:color w:val="303030"/>
                <w:sz w:val="21"/>
                <w:szCs w:val="21"/>
              </w:rPr>
              <w:t> </w:t>
            </w:r>
            <w:r>
              <w:rPr>
                <w:rFonts w:ascii="Verdana" w:eastAsia="Verdana" w:hAnsi="Verdana" w:cs="Verdana"/>
                <w:color w:val="303030"/>
                <w:sz w:val="17"/>
                <w:szCs w:val="17"/>
              </w:rPr>
              <w:t>Explore the natural world around them, making observations and drawing pictures of animals and plants.</w:t>
            </w:r>
          </w:p>
          <w:p w14:paraId="4D0A0862" w14:textId="77777777" w:rsidR="00246572" w:rsidRDefault="00246572" w:rsidP="00C07C17">
            <w:pPr>
              <w:shd w:val="clear" w:color="auto" w:fill="FFFFFF"/>
              <w:spacing w:before="280" w:after="280" w:line="240" w:lineRule="auto"/>
              <w:rPr>
                <w:color w:val="303030"/>
                <w:sz w:val="21"/>
                <w:szCs w:val="21"/>
              </w:rPr>
            </w:pPr>
          </w:p>
        </w:tc>
      </w:tr>
      <w:tr w:rsidR="00246572" w14:paraId="1472A6EF" w14:textId="77777777">
        <w:trPr>
          <w:jc w:val="center"/>
        </w:trPr>
        <w:tc>
          <w:tcPr>
            <w:tcW w:w="16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4DE16F" w14:textId="77777777" w:rsidR="00246572" w:rsidRDefault="00E10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u w:val="single"/>
              </w:rPr>
            </w:pPr>
            <w:r>
              <w:rPr>
                <w:rFonts w:ascii="Calibri" w:eastAsia="Calibri" w:hAnsi="Calibri" w:cs="Calibri"/>
                <w:u w:val="single"/>
              </w:rPr>
              <w:t>UTW – Past and Present (History)</w:t>
            </w:r>
          </w:p>
        </w:tc>
        <w:tc>
          <w:tcPr>
            <w:tcW w:w="2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CE5736" w14:textId="77777777" w:rsidR="00246572" w:rsidRDefault="00E107CC">
            <w:pPr>
              <w:shd w:val="clear" w:color="auto" w:fill="FFFFFF"/>
              <w:spacing w:after="280" w:line="240" w:lineRule="auto"/>
              <w:rPr>
                <w:color w:val="303030"/>
                <w:sz w:val="17"/>
                <w:szCs w:val="17"/>
                <w:highlight w:val="white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  <w:highlight w:val="white"/>
              </w:rPr>
              <w:t> Talk about the lives of the people around them and their roles in society.</w:t>
            </w:r>
          </w:p>
          <w:p w14:paraId="1CF47E13" w14:textId="77777777" w:rsidR="00246572" w:rsidRDefault="00246572" w:rsidP="00C07C17">
            <w:pPr>
              <w:shd w:val="clear" w:color="auto" w:fill="FFFFFF"/>
              <w:spacing w:before="280" w:after="280" w:line="240" w:lineRule="auto"/>
              <w:rPr>
                <w:color w:val="303030"/>
                <w:sz w:val="17"/>
                <w:szCs w:val="17"/>
              </w:rPr>
            </w:pPr>
          </w:p>
        </w:tc>
        <w:tc>
          <w:tcPr>
            <w:tcW w:w="2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954F01" w14:textId="77777777" w:rsidR="00246572" w:rsidRDefault="00E107CC">
            <w:pPr>
              <w:shd w:val="clear" w:color="auto" w:fill="FFFFFF"/>
              <w:spacing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> Know some similarities and differences between things in the past and now, drawing on their experiences and what has been read in class.</w:t>
            </w:r>
          </w:p>
          <w:p w14:paraId="7D04CABA" w14:textId="77777777" w:rsidR="00246572" w:rsidRDefault="00E107CC" w:rsidP="00C07C17">
            <w:pPr>
              <w:shd w:val="clear" w:color="auto" w:fill="FFFFFF"/>
              <w:spacing w:before="280"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 xml:space="preserve"> Understand the past through settings, characters and events </w:t>
            </w:r>
            <w:r>
              <w:rPr>
                <w:color w:val="303030"/>
                <w:sz w:val="17"/>
                <w:szCs w:val="17"/>
              </w:rPr>
              <w:lastRenderedPageBreak/>
              <w:t>encountered in books read in class and storytelling.</w:t>
            </w:r>
          </w:p>
        </w:tc>
        <w:tc>
          <w:tcPr>
            <w:tcW w:w="2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E23AF4" w14:textId="77777777" w:rsidR="00246572" w:rsidRDefault="00E107CC">
            <w:pPr>
              <w:shd w:val="clear" w:color="auto" w:fill="FFFFFF"/>
              <w:spacing w:after="280" w:line="240" w:lineRule="auto"/>
              <w:rPr>
                <w:color w:val="303030"/>
                <w:sz w:val="17"/>
                <w:szCs w:val="17"/>
                <w:highlight w:val="white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lastRenderedPageBreak/>
              <w:t>Nursery</w:t>
            </w:r>
            <w:r>
              <w:rPr>
                <w:color w:val="303030"/>
                <w:sz w:val="17"/>
                <w:szCs w:val="17"/>
                <w:highlight w:val="white"/>
              </w:rPr>
              <w:t xml:space="preserve"> Talk about the lives of the people around them and their roles in society.</w:t>
            </w:r>
          </w:p>
          <w:p w14:paraId="70FC865E" w14:textId="77777777" w:rsidR="00246572" w:rsidRDefault="00246572">
            <w:pPr>
              <w:shd w:val="clear" w:color="auto" w:fill="FFFFFF"/>
              <w:spacing w:before="280" w:after="280" w:line="240" w:lineRule="auto"/>
              <w:rPr>
                <w:rFonts w:ascii="Verdana" w:eastAsia="Verdana" w:hAnsi="Verdana" w:cs="Verdana"/>
                <w:color w:val="303030"/>
                <w:sz w:val="21"/>
                <w:szCs w:val="21"/>
              </w:rPr>
            </w:pPr>
          </w:p>
          <w:p w14:paraId="22BBBB49" w14:textId="77777777" w:rsidR="00246572" w:rsidRDefault="00246572">
            <w:pPr>
              <w:shd w:val="clear" w:color="auto" w:fill="FFFFFF"/>
              <w:spacing w:before="280" w:line="240" w:lineRule="auto"/>
              <w:rPr>
                <w:color w:val="303030"/>
                <w:sz w:val="21"/>
                <w:szCs w:val="21"/>
              </w:rPr>
            </w:pPr>
          </w:p>
        </w:tc>
        <w:tc>
          <w:tcPr>
            <w:tcW w:w="21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0CB22B" w14:textId="77777777" w:rsidR="00246572" w:rsidRDefault="002465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1BDC82" w14:textId="77777777" w:rsidR="00246572" w:rsidRDefault="002465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E74C9C" w14:textId="77777777" w:rsidR="00246572" w:rsidRDefault="002465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7"/>
                <w:szCs w:val="17"/>
              </w:rPr>
            </w:pPr>
          </w:p>
        </w:tc>
      </w:tr>
      <w:tr w:rsidR="00246572" w14:paraId="3B3510B5" w14:textId="77777777">
        <w:trPr>
          <w:jc w:val="center"/>
        </w:trPr>
        <w:tc>
          <w:tcPr>
            <w:tcW w:w="16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7AE363" w14:textId="77777777" w:rsidR="00246572" w:rsidRDefault="00E10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u w:val="single"/>
              </w:rPr>
            </w:pPr>
            <w:r>
              <w:rPr>
                <w:rFonts w:ascii="Calibri" w:eastAsia="Calibri" w:hAnsi="Calibri" w:cs="Calibri"/>
                <w:u w:val="single"/>
              </w:rPr>
              <w:t>UTW- The Natural World (Geography)</w:t>
            </w:r>
          </w:p>
        </w:tc>
        <w:tc>
          <w:tcPr>
            <w:tcW w:w="2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720829" w14:textId="77777777" w:rsidR="00246572" w:rsidRDefault="00E107CC">
            <w:pPr>
              <w:shd w:val="clear" w:color="auto" w:fill="FFFFFF"/>
              <w:spacing w:after="280" w:line="240" w:lineRule="auto"/>
              <w:rPr>
                <w:color w:val="303030"/>
                <w:sz w:val="17"/>
                <w:szCs w:val="17"/>
                <w:highlight w:val="white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b/>
                <w:color w:val="FFFFFF"/>
                <w:sz w:val="17"/>
                <w:szCs w:val="17"/>
                <w:shd w:val="clear" w:color="auto" w:fill="8E1960"/>
              </w:rPr>
              <w:t xml:space="preserve"> Breadth</w:t>
            </w:r>
            <w:r>
              <w:rPr>
                <w:color w:val="303030"/>
                <w:sz w:val="17"/>
                <w:szCs w:val="17"/>
                <w:highlight w:val="white"/>
              </w:rPr>
              <w:t> Know ways to care for their local environment</w:t>
            </w:r>
          </w:p>
          <w:p w14:paraId="37AFD367" w14:textId="77777777" w:rsidR="00246572" w:rsidRDefault="00246572">
            <w:pPr>
              <w:shd w:val="clear" w:color="auto" w:fill="FFFFFF"/>
              <w:spacing w:before="280" w:line="240" w:lineRule="auto"/>
              <w:rPr>
                <w:b/>
                <w:color w:val="FFFFFF"/>
                <w:sz w:val="17"/>
                <w:szCs w:val="17"/>
                <w:shd w:val="clear" w:color="auto" w:fill="009FE3"/>
              </w:rPr>
            </w:pPr>
          </w:p>
        </w:tc>
        <w:tc>
          <w:tcPr>
            <w:tcW w:w="2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4DED55" w14:textId="77777777" w:rsidR="00246572" w:rsidRDefault="00246572">
            <w:pPr>
              <w:shd w:val="clear" w:color="auto" w:fill="FFFFFF"/>
              <w:spacing w:before="280" w:line="240" w:lineRule="auto"/>
              <w:rPr>
                <w:color w:val="303030"/>
                <w:sz w:val="17"/>
                <w:szCs w:val="17"/>
              </w:rPr>
            </w:pPr>
          </w:p>
        </w:tc>
        <w:tc>
          <w:tcPr>
            <w:tcW w:w="2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96CAB2" w14:textId="77777777" w:rsidR="00246572" w:rsidRDefault="00E10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303030"/>
                <w:sz w:val="17"/>
                <w:szCs w:val="17"/>
                <w:highlight w:val="white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  <w:highlight w:val="white"/>
              </w:rPr>
              <w:t xml:space="preserve"> Explore the natural world around them, making observations and drawing pictures of animals and plants.</w:t>
            </w:r>
          </w:p>
          <w:p w14:paraId="02EAC90A" w14:textId="77777777" w:rsidR="00246572" w:rsidRDefault="00E107CC" w:rsidP="00C07C17">
            <w:pPr>
              <w:shd w:val="clear" w:color="auto" w:fill="FFFFFF"/>
              <w:spacing w:before="280"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 xml:space="preserve"> Understand some important processes and changes in the natural world around them, including the seasons and changing states of matter.</w:t>
            </w:r>
          </w:p>
        </w:tc>
        <w:tc>
          <w:tcPr>
            <w:tcW w:w="21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2F24DB" w14:textId="77777777" w:rsidR="00246572" w:rsidRDefault="00E10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303030"/>
                <w:sz w:val="17"/>
                <w:szCs w:val="17"/>
                <w:highlight w:val="white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  <w:highlight w:val="white"/>
              </w:rPr>
              <w:t xml:space="preserve"> Explore the natural world around them, making observations and drawing pictures of animals and plants.</w:t>
            </w:r>
          </w:p>
          <w:p w14:paraId="1FA59D16" w14:textId="77777777" w:rsidR="00246572" w:rsidRDefault="00246572">
            <w:pPr>
              <w:shd w:val="clear" w:color="auto" w:fill="FFFFFF"/>
              <w:spacing w:before="280" w:after="280" w:line="240" w:lineRule="auto"/>
              <w:rPr>
                <w:rFonts w:ascii="Verdana" w:eastAsia="Verdana" w:hAnsi="Verdana" w:cs="Verdana"/>
                <w:color w:val="303030"/>
                <w:sz w:val="21"/>
                <w:szCs w:val="21"/>
              </w:rPr>
            </w:pPr>
          </w:p>
          <w:p w14:paraId="2F880FF4" w14:textId="77777777" w:rsidR="00246572" w:rsidRDefault="002465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D8CC5D" w14:textId="77777777" w:rsidR="00246572" w:rsidRDefault="00246572" w:rsidP="00C07C17">
            <w:pPr>
              <w:shd w:val="clear" w:color="auto" w:fill="FFFFFF"/>
              <w:spacing w:before="280" w:after="28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24B6E8" w14:textId="77777777" w:rsidR="00246572" w:rsidRDefault="00E107CC">
            <w:pPr>
              <w:shd w:val="clear" w:color="auto" w:fill="FFFFFF"/>
              <w:spacing w:after="280" w:line="240" w:lineRule="auto"/>
              <w:rPr>
                <w:color w:val="303030"/>
                <w:sz w:val="17"/>
                <w:szCs w:val="17"/>
                <w:highlight w:val="white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  <w:highlight w:val="white"/>
              </w:rPr>
              <w:t xml:space="preserve"> Explore the natural world around them, making observations and drawing pictures of animals and plants</w:t>
            </w:r>
          </w:p>
          <w:p w14:paraId="2C89BD6F" w14:textId="77777777" w:rsidR="00246572" w:rsidRDefault="00246572">
            <w:pPr>
              <w:shd w:val="clear" w:color="auto" w:fill="FFFFFF"/>
              <w:spacing w:before="280" w:line="240" w:lineRule="auto"/>
              <w:rPr>
                <w:color w:val="303030"/>
                <w:sz w:val="21"/>
                <w:szCs w:val="21"/>
              </w:rPr>
            </w:pPr>
          </w:p>
        </w:tc>
      </w:tr>
      <w:tr w:rsidR="00246572" w14:paraId="4938DC88" w14:textId="77777777">
        <w:trPr>
          <w:jc w:val="center"/>
        </w:trPr>
        <w:tc>
          <w:tcPr>
            <w:tcW w:w="16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CED13B" w14:textId="77777777" w:rsidR="00246572" w:rsidRDefault="00E10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u w:val="single"/>
              </w:rPr>
            </w:pPr>
            <w:r>
              <w:rPr>
                <w:rFonts w:ascii="Calibri" w:eastAsia="Calibri" w:hAnsi="Calibri" w:cs="Calibri"/>
                <w:u w:val="single"/>
              </w:rPr>
              <w:t>PSED –(HRE /PSHE)</w:t>
            </w:r>
          </w:p>
          <w:p w14:paraId="023DD0B4" w14:textId="77777777" w:rsidR="00C07C17" w:rsidRDefault="00C07C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u w:val="single"/>
              </w:rPr>
            </w:pPr>
          </w:p>
          <w:p w14:paraId="187C3E11" w14:textId="77777777" w:rsidR="00C07C17" w:rsidRPr="00C07C17" w:rsidRDefault="00C07C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 w:rsidRPr="00C07C17">
              <w:rPr>
                <w:rFonts w:ascii="Calibri" w:eastAsia="Calibri" w:hAnsi="Calibri" w:cs="Calibri"/>
                <w:b/>
                <w:u w:val="single"/>
              </w:rPr>
              <w:t>Think Equal Resources</w:t>
            </w:r>
          </w:p>
        </w:tc>
        <w:tc>
          <w:tcPr>
            <w:tcW w:w="2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65E040" w14:textId="77777777" w:rsidR="00246572" w:rsidRDefault="00E107CC">
            <w:pPr>
              <w:shd w:val="clear" w:color="auto" w:fill="FFFFFF"/>
              <w:spacing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> Be confident to try new activities and show independence, resilience and perseverance in the face of challenge.</w:t>
            </w:r>
          </w:p>
          <w:p w14:paraId="6C58F26E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> Explain the reasons for rules, know right from wrong and try to behave accordingly.</w:t>
            </w:r>
          </w:p>
          <w:p w14:paraId="2B59577B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> Form positive attachments to adults and friendships with peers.</w:t>
            </w:r>
          </w:p>
          <w:p w14:paraId="1D7DC45B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> Give focused attention to what the teacher says, responding appropriately even when engaged in activity, and show an ability to follow instructions involving several ideas or actions.</w:t>
            </w:r>
          </w:p>
          <w:p w14:paraId="7CE29326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> Set and work towards simple goals, being able to wait for what they want and control their immediate impulses when appropriate.</w:t>
            </w:r>
          </w:p>
          <w:p w14:paraId="1B340C92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> Show an understanding of their own feelings and those of others, and begin to regulate their behaviour accordingly.</w:t>
            </w:r>
          </w:p>
          <w:p w14:paraId="36D308F1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> Work and play cooperatively and take turns with others.</w:t>
            </w:r>
          </w:p>
          <w:p w14:paraId="590ADF77" w14:textId="77777777" w:rsidR="00246572" w:rsidRPr="00C07C17" w:rsidRDefault="00E107CC" w:rsidP="00C07C17">
            <w:pPr>
              <w:shd w:val="clear" w:color="auto" w:fill="FFFFFF"/>
              <w:spacing w:before="280"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> </w:t>
            </w:r>
            <w:r>
              <w:rPr>
                <w:b/>
                <w:color w:val="FFFFFF"/>
                <w:sz w:val="17"/>
                <w:szCs w:val="17"/>
                <w:shd w:val="clear" w:color="auto" w:fill="8E1960"/>
              </w:rPr>
              <w:t xml:space="preserve"> Breadth</w:t>
            </w:r>
            <w:r>
              <w:rPr>
                <w:color w:val="303030"/>
                <w:sz w:val="17"/>
                <w:szCs w:val="17"/>
              </w:rPr>
              <w:t> Know which adults look after them and who to tell if they feel worried or scared.</w:t>
            </w:r>
          </w:p>
        </w:tc>
        <w:tc>
          <w:tcPr>
            <w:tcW w:w="2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2BB0E0" w14:textId="77777777" w:rsidR="00246572" w:rsidRDefault="00E107CC">
            <w:pPr>
              <w:shd w:val="clear" w:color="auto" w:fill="FFFFFF"/>
              <w:spacing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 xml:space="preserve"> Give focused attention to what the teacher says, responding appropriately even when engaged in activity, and show an ability to follow instructions involving several ideas or actions.</w:t>
            </w:r>
          </w:p>
          <w:p w14:paraId="542D3047" w14:textId="77777777" w:rsidR="00246572" w:rsidRDefault="00246572" w:rsidP="00C07C17">
            <w:pPr>
              <w:shd w:val="clear" w:color="auto" w:fill="FFFFFF"/>
              <w:spacing w:before="280" w:after="28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A208C1" w14:textId="77777777" w:rsidR="00246572" w:rsidRDefault="00E107CC">
            <w:pPr>
              <w:shd w:val="clear" w:color="auto" w:fill="FFFFFF"/>
              <w:spacing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> Explain the reasons for rules, know right from wrong and try to behave accordingly.</w:t>
            </w:r>
          </w:p>
          <w:p w14:paraId="3736C2B5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 xml:space="preserve"> Give focused attention to what the teacher says, responding appropriately even when engaged in activity, and show an ability to follow instructions involving several ideas or actions.</w:t>
            </w:r>
          </w:p>
          <w:p w14:paraId="4AD8777D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 xml:space="preserve"> Manage their own basic hygiene and personal needs, including dressing, going to the toilet and understanding the importance of healthy food choices.</w:t>
            </w:r>
          </w:p>
          <w:p w14:paraId="6D6CD92A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 xml:space="preserve"> Work and play cooperatively and take turns with others.</w:t>
            </w:r>
          </w:p>
          <w:p w14:paraId="03D40989" w14:textId="77777777" w:rsidR="00246572" w:rsidRDefault="00246572" w:rsidP="00C07C17">
            <w:pPr>
              <w:shd w:val="clear" w:color="auto" w:fill="FFFFFF"/>
              <w:spacing w:before="280" w:after="280" w:line="240" w:lineRule="auto"/>
              <w:rPr>
                <w:sz w:val="17"/>
                <w:szCs w:val="17"/>
              </w:rPr>
            </w:pPr>
          </w:p>
        </w:tc>
        <w:tc>
          <w:tcPr>
            <w:tcW w:w="21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7E882F" w14:textId="77777777" w:rsidR="00246572" w:rsidRDefault="00E107CC">
            <w:pPr>
              <w:shd w:val="clear" w:color="auto" w:fill="FFFFFF"/>
              <w:spacing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 xml:space="preserve"> Explain the reasons for rules, know right from wrong and try to behave accordingly.</w:t>
            </w:r>
          </w:p>
          <w:p w14:paraId="293B74DA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 xml:space="preserve"> Work and play cooperatively and take turns with others.</w:t>
            </w:r>
          </w:p>
          <w:p w14:paraId="68FE99BF" w14:textId="77777777" w:rsidR="00246572" w:rsidRDefault="00246572" w:rsidP="00C07C17">
            <w:pPr>
              <w:shd w:val="clear" w:color="auto" w:fill="FFFFFF"/>
              <w:spacing w:before="280" w:after="28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5D2A54" w14:textId="77777777" w:rsidR="00246572" w:rsidRDefault="00E107CC">
            <w:pPr>
              <w:rPr>
                <w:rFonts w:ascii="Verdana" w:eastAsia="Verdana" w:hAnsi="Verdana" w:cs="Verdana"/>
                <w:color w:val="303030"/>
                <w:sz w:val="21"/>
                <w:szCs w:val="21"/>
              </w:rPr>
            </w:pPr>
            <w:r>
              <w:rPr>
                <w:rFonts w:ascii="Verdana" w:eastAsia="Verdana" w:hAnsi="Verdana" w:cs="Verdana"/>
                <w:b/>
                <w:color w:val="212529"/>
                <w:sz w:val="16"/>
                <w:szCs w:val="16"/>
                <w:shd w:val="clear" w:color="auto" w:fill="F9BC8A"/>
              </w:rPr>
              <w:t>Nursery</w:t>
            </w:r>
            <w:r>
              <w:rPr>
                <w:rFonts w:ascii="Verdana" w:eastAsia="Verdana" w:hAnsi="Verdana" w:cs="Verdana"/>
                <w:color w:val="303030"/>
                <w:sz w:val="21"/>
                <w:szCs w:val="21"/>
              </w:rPr>
              <w:t> </w:t>
            </w:r>
            <w:r>
              <w:rPr>
                <w:rFonts w:ascii="Verdana" w:eastAsia="Verdana" w:hAnsi="Verdana" w:cs="Verdana"/>
                <w:color w:val="303030"/>
                <w:sz w:val="17"/>
                <w:szCs w:val="17"/>
              </w:rPr>
              <w:t>Be confident to try new activities and show independence, resilience and perseverance in the face of challenge.</w:t>
            </w:r>
          </w:p>
          <w:p w14:paraId="332D883F" w14:textId="77777777" w:rsidR="00246572" w:rsidRDefault="00E107CC">
            <w:pPr>
              <w:spacing w:before="280" w:after="280" w:line="240" w:lineRule="auto"/>
              <w:rPr>
                <w:rFonts w:ascii="Verdana" w:eastAsia="Verdana" w:hAnsi="Verdana" w:cs="Verdana"/>
                <w:color w:val="303030"/>
                <w:sz w:val="21"/>
                <w:szCs w:val="21"/>
              </w:rPr>
            </w:pPr>
            <w:r>
              <w:rPr>
                <w:rFonts w:ascii="Verdana" w:eastAsia="Verdana" w:hAnsi="Verdana" w:cs="Verdana"/>
                <w:b/>
                <w:color w:val="212529"/>
                <w:sz w:val="16"/>
                <w:szCs w:val="16"/>
                <w:shd w:val="clear" w:color="auto" w:fill="F9BC8A"/>
              </w:rPr>
              <w:t>Nursery</w:t>
            </w:r>
            <w:r>
              <w:rPr>
                <w:rFonts w:ascii="Verdana" w:eastAsia="Verdana" w:hAnsi="Verdana" w:cs="Verdana"/>
                <w:color w:val="303030"/>
                <w:sz w:val="17"/>
                <w:szCs w:val="17"/>
              </w:rPr>
              <w:t xml:space="preserve"> Explain the reasons for rules, know right from wrong and try to behave accordingly.</w:t>
            </w:r>
          </w:p>
          <w:p w14:paraId="74D0A769" w14:textId="77777777" w:rsidR="00246572" w:rsidRDefault="00E107CC">
            <w:pPr>
              <w:spacing w:before="280" w:after="280" w:line="240" w:lineRule="auto"/>
              <w:rPr>
                <w:rFonts w:ascii="Verdana" w:eastAsia="Verdana" w:hAnsi="Verdana" w:cs="Verdana"/>
                <w:color w:val="303030"/>
                <w:sz w:val="21"/>
                <w:szCs w:val="21"/>
              </w:rPr>
            </w:pPr>
            <w:r>
              <w:rPr>
                <w:rFonts w:ascii="Verdana" w:eastAsia="Verdana" w:hAnsi="Verdana" w:cs="Verdana"/>
                <w:b/>
                <w:color w:val="212529"/>
                <w:sz w:val="16"/>
                <w:szCs w:val="16"/>
                <w:shd w:val="clear" w:color="auto" w:fill="F9BC8A"/>
              </w:rPr>
              <w:t>Nursery</w:t>
            </w:r>
            <w:r>
              <w:rPr>
                <w:rFonts w:ascii="Verdana" w:eastAsia="Verdana" w:hAnsi="Verdana" w:cs="Verdana"/>
                <w:color w:val="303030"/>
                <w:sz w:val="17"/>
                <w:szCs w:val="17"/>
              </w:rPr>
              <w:t xml:space="preserve"> Give focused attention to what the teacher says, responding appropriately even when engaged in activity, and show an ability to follow instructions involving several ideas or actions.</w:t>
            </w:r>
          </w:p>
          <w:p w14:paraId="03B34EC6" w14:textId="77777777" w:rsidR="00246572" w:rsidRDefault="00E107CC">
            <w:pPr>
              <w:spacing w:before="280" w:after="280" w:line="240" w:lineRule="auto"/>
              <w:rPr>
                <w:rFonts w:ascii="Verdana" w:eastAsia="Verdana" w:hAnsi="Verdana" w:cs="Verdana"/>
                <w:color w:val="303030"/>
                <w:sz w:val="21"/>
                <w:szCs w:val="21"/>
              </w:rPr>
            </w:pPr>
            <w:r>
              <w:rPr>
                <w:rFonts w:ascii="Verdana" w:eastAsia="Verdana" w:hAnsi="Verdana" w:cs="Verdana"/>
                <w:b/>
                <w:color w:val="212529"/>
                <w:sz w:val="16"/>
                <w:szCs w:val="16"/>
                <w:shd w:val="clear" w:color="auto" w:fill="F9BC8A"/>
              </w:rPr>
              <w:t>Nursery</w:t>
            </w:r>
            <w:r>
              <w:rPr>
                <w:rFonts w:ascii="Verdana" w:eastAsia="Verdana" w:hAnsi="Verdana" w:cs="Verdana"/>
                <w:color w:val="303030"/>
                <w:sz w:val="17"/>
                <w:szCs w:val="17"/>
              </w:rPr>
              <w:t xml:space="preserve"> Manage their own basic hygiene and personal needs, including dressing, going to the toilet and understanding the importance of healthy food choices.</w:t>
            </w:r>
          </w:p>
          <w:p w14:paraId="10E1BD80" w14:textId="77777777" w:rsidR="00246572" w:rsidRDefault="00246572" w:rsidP="00C07C17">
            <w:pPr>
              <w:spacing w:before="280" w:after="28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2F9A7C" w14:textId="77777777" w:rsidR="00246572" w:rsidRDefault="00E107CC">
            <w:pPr>
              <w:shd w:val="clear" w:color="auto" w:fill="FFFFFF"/>
              <w:spacing w:after="280" w:line="240" w:lineRule="auto"/>
              <w:rPr>
                <w:rFonts w:ascii="Verdana" w:eastAsia="Verdana" w:hAnsi="Verdana" w:cs="Verdana"/>
                <w:color w:val="303030"/>
                <w:sz w:val="21"/>
                <w:szCs w:val="21"/>
              </w:rPr>
            </w:pPr>
            <w:r>
              <w:rPr>
                <w:rFonts w:ascii="Verdana" w:eastAsia="Verdana" w:hAnsi="Verdana" w:cs="Verdana"/>
                <w:b/>
                <w:color w:val="212529"/>
                <w:sz w:val="16"/>
                <w:szCs w:val="16"/>
                <w:shd w:val="clear" w:color="auto" w:fill="F9BC8A"/>
              </w:rPr>
              <w:t>Nursery</w:t>
            </w:r>
            <w:r>
              <w:rPr>
                <w:rFonts w:ascii="Verdana" w:eastAsia="Verdana" w:hAnsi="Verdana" w:cs="Verdana"/>
                <w:color w:val="303030"/>
                <w:sz w:val="21"/>
                <w:szCs w:val="21"/>
              </w:rPr>
              <w:t> </w:t>
            </w:r>
            <w:r>
              <w:rPr>
                <w:rFonts w:ascii="Verdana" w:eastAsia="Verdana" w:hAnsi="Verdana" w:cs="Verdana"/>
                <w:color w:val="303030"/>
                <w:sz w:val="17"/>
                <w:szCs w:val="17"/>
              </w:rPr>
              <w:t>Be confident to try new activities and show independence, resilience and perseverance in the face of challenge.</w:t>
            </w:r>
          </w:p>
          <w:p w14:paraId="20466FB9" w14:textId="77777777" w:rsidR="00246572" w:rsidRDefault="00246572" w:rsidP="00C07C17">
            <w:pPr>
              <w:shd w:val="clear" w:color="auto" w:fill="FFFFFF"/>
              <w:spacing w:before="280" w:after="280" w:line="240" w:lineRule="auto"/>
              <w:rPr>
                <w:rFonts w:ascii="Calibri" w:eastAsia="Calibri" w:hAnsi="Calibri" w:cs="Calibri"/>
              </w:rPr>
            </w:pPr>
          </w:p>
        </w:tc>
      </w:tr>
      <w:tr w:rsidR="00246572" w14:paraId="359FF38B" w14:textId="77777777">
        <w:trPr>
          <w:jc w:val="center"/>
        </w:trPr>
        <w:tc>
          <w:tcPr>
            <w:tcW w:w="16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711C75" w14:textId="77777777" w:rsidR="00246572" w:rsidRDefault="00E10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u w:val="single"/>
              </w:rPr>
            </w:pPr>
            <w:r>
              <w:rPr>
                <w:rFonts w:ascii="Calibri" w:eastAsia="Calibri" w:hAnsi="Calibri" w:cs="Calibri"/>
                <w:u w:val="single"/>
              </w:rPr>
              <w:t>UTW-People, Culture and Communities (R.E)</w:t>
            </w:r>
          </w:p>
        </w:tc>
        <w:tc>
          <w:tcPr>
            <w:tcW w:w="2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5D802E" w14:textId="77777777" w:rsidR="00246572" w:rsidRDefault="00E107CC">
            <w:pPr>
              <w:shd w:val="clear" w:color="auto" w:fill="FFFFFF"/>
              <w:spacing w:after="280" w:line="240" w:lineRule="auto"/>
              <w:rPr>
                <w:color w:val="303030"/>
                <w:sz w:val="21"/>
                <w:szCs w:val="21"/>
              </w:rPr>
            </w:pPr>
            <w:r>
              <w:rPr>
                <w:b/>
                <w:color w:val="212529"/>
                <w:sz w:val="16"/>
                <w:szCs w:val="16"/>
                <w:shd w:val="clear" w:color="auto" w:fill="F9BC8A"/>
              </w:rPr>
              <w:t>Nursery</w:t>
            </w:r>
            <w:r>
              <w:rPr>
                <w:color w:val="303030"/>
                <w:sz w:val="21"/>
                <w:szCs w:val="21"/>
              </w:rPr>
              <w:t> </w:t>
            </w:r>
            <w:r>
              <w:rPr>
                <w:color w:val="303030"/>
                <w:sz w:val="17"/>
                <w:szCs w:val="17"/>
              </w:rPr>
              <w:t>Describe their immediate environment using knowledge from observation, discussion, stories, non-fiction texts and maps.</w:t>
            </w:r>
          </w:p>
          <w:p w14:paraId="410B5015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color w:val="303030"/>
                <w:sz w:val="21"/>
                <w:szCs w:val="21"/>
              </w:rPr>
            </w:pPr>
            <w:r>
              <w:rPr>
                <w:b/>
                <w:color w:val="212529"/>
                <w:sz w:val="16"/>
                <w:szCs w:val="16"/>
                <w:shd w:val="clear" w:color="auto" w:fill="F9BC8A"/>
              </w:rPr>
              <w:t>Nursery</w:t>
            </w:r>
            <w:r>
              <w:rPr>
                <w:color w:val="303030"/>
                <w:sz w:val="21"/>
                <w:szCs w:val="21"/>
              </w:rPr>
              <w:t> </w:t>
            </w:r>
            <w:r>
              <w:rPr>
                <w:color w:val="303030"/>
                <w:sz w:val="17"/>
                <w:szCs w:val="17"/>
              </w:rPr>
              <w:t>Explain some similarities and differences between life in this country and life in other countries, drawing on knowledge from stories, non-fiction texts and – when appropriate – maps.</w:t>
            </w:r>
          </w:p>
          <w:p w14:paraId="6A0C1AB4" w14:textId="77777777" w:rsidR="00246572" w:rsidRDefault="00246572">
            <w:pPr>
              <w:shd w:val="clear" w:color="auto" w:fill="FFFFFF"/>
              <w:spacing w:before="280" w:line="240" w:lineRule="auto"/>
              <w:rPr>
                <w:color w:val="303030"/>
                <w:sz w:val="21"/>
                <w:szCs w:val="21"/>
              </w:rPr>
            </w:pPr>
          </w:p>
        </w:tc>
        <w:tc>
          <w:tcPr>
            <w:tcW w:w="2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696CDD" w14:textId="77777777" w:rsidR="00246572" w:rsidRDefault="002465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8255B2" w14:textId="77777777" w:rsidR="00246572" w:rsidRDefault="002465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1E4770" w14:textId="77777777" w:rsidR="00246572" w:rsidRDefault="002465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A748E3" w14:textId="77777777" w:rsidR="00246572" w:rsidRDefault="00246572">
            <w:pPr>
              <w:shd w:val="clear" w:color="auto" w:fill="FFFFFF"/>
              <w:spacing w:line="240" w:lineRule="auto"/>
              <w:rPr>
                <w:color w:val="303030"/>
                <w:sz w:val="21"/>
                <w:szCs w:val="21"/>
              </w:rPr>
            </w:pPr>
          </w:p>
        </w:tc>
        <w:tc>
          <w:tcPr>
            <w:tcW w:w="19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A41075" w14:textId="77777777" w:rsidR="00246572" w:rsidRDefault="00E107CC">
            <w:pPr>
              <w:shd w:val="clear" w:color="auto" w:fill="FFFFFF"/>
              <w:spacing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 xml:space="preserve"> Describe their immediate environment using knowledge from observation, discussion, stories, non-fiction texts and maps.</w:t>
            </w:r>
          </w:p>
          <w:p w14:paraId="20182E86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 xml:space="preserve"> Explain some similarities and differences between life in this country and life in other countries, drawing on knowledge from stories, non-fiction texts and – when appropriate – maps.</w:t>
            </w:r>
          </w:p>
          <w:p w14:paraId="5ABD923C" w14:textId="77777777" w:rsidR="00246572" w:rsidRPr="00C07C17" w:rsidRDefault="00E107CC" w:rsidP="00C07C17">
            <w:pPr>
              <w:shd w:val="clear" w:color="auto" w:fill="FFFFFF"/>
              <w:spacing w:before="280" w:after="280" w:line="240" w:lineRule="auto"/>
              <w:rPr>
                <w:color w:val="303030"/>
                <w:sz w:val="17"/>
                <w:szCs w:val="17"/>
                <w:highlight w:val="white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  <w:highlight w:val="white"/>
              </w:rPr>
              <w:t> Know some similarities and differences between different religious and cultural communities in this country, drawing on their experiences and what has been read in class</w:t>
            </w:r>
          </w:p>
        </w:tc>
      </w:tr>
      <w:tr w:rsidR="00246572" w14:paraId="62DD4BC5" w14:textId="77777777">
        <w:trPr>
          <w:jc w:val="center"/>
        </w:trPr>
        <w:tc>
          <w:tcPr>
            <w:tcW w:w="16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4EFCFA" w14:textId="77777777" w:rsidR="00246572" w:rsidRDefault="00E10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u w:val="single"/>
              </w:rPr>
            </w:pPr>
            <w:r>
              <w:rPr>
                <w:rFonts w:ascii="Calibri" w:eastAsia="Calibri" w:hAnsi="Calibri" w:cs="Calibri"/>
                <w:u w:val="single"/>
              </w:rPr>
              <w:t xml:space="preserve">Expressive Art and Design </w:t>
            </w:r>
          </w:p>
          <w:p w14:paraId="754BE8B8" w14:textId="77777777" w:rsidR="00246572" w:rsidRDefault="00E10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u w:val="single"/>
              </w:rPr>
            </w:pPr>
            <w:r>
              <w:rPr>
                <w:rFonts w:ascii="Calibri" w:eastAsia="Calibri" w:hAnsi="Calibri" w:cs="Calibri"/>
                <w:u w:val="single"/>
              </w:rPr>
              <w:t>(Music, Art, D &amp; T)</w:t>
            </w:r>
          </w:p>
        </w:tc>
        <w:tc>
          <w:tcPr>
            <w:tcW w:w="2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2BDC3E" w14:textId="77777777" w:rsidR="00246572" w:rsidRDefault="00E107CC">
            <w:pPr>
              <w:shd w:val="clear" w:color="auto" w:fill="FFFFFF"/>
              <w:spacing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> Make use of props and materials when role playing characters in narratives and stories</w:t>
            </w:r>
          </w:p>
          <w:p w14:paraId="39AD2B0A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 xml:space="preserve"> Perform songs, rhymes, poems and stories with others, and – when appropriate – try to move in time with music.</w:t>
            </w:r>
          </w:p>
          <w:p w14:paraId="4358E37E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> Safely use and explore a variety of materials, tools and techniques, experimenting with colour, design, texture, form and function.</w:t>
            </w:r>
          </w:p>
          <w:p w14:paraId="441C2FD7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 xml:space="preserve"> Share their creations, explaining the process they have used.</w:t>
            </w:r>
          </w:p>
          <w:p w14:paraId="0864277F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> Sing a range of well-known nursery rhymes and songs.</w:t>
            </w:r>
          </w:p>
          <w:p w14:paraId="054BE531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b/>
                <w:color w:val="FFFFFF"/>
                <w:sz w:val="17"/>
                <w:szCs w:val="17"/>
                <w:shd w:val="clear" w:color="auto" w:fill="8E1960"/>
              </w:rPr>
              <w:t xml:space="preserve"> Breadth</w:t>
            </w:r>
            <w:r>
              <w:rPr>
                <w:color w:val="303030"/>
                <w:sz w:val="17"/>
                <w:szCs w:val="17"/>
              </w:rPr>
              <w:t> Explore playing a variety of percussion instruments.</w:t>
            </w:r>
          </w:p>
          <w:p w14:paraId="4BA4492A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> </w:t>
            </w:r>
            <w:r>
              <w:rPr>
                <w:b/>
                <w:color w:val="FFFFFF"/>
                <w:sz w:val="17"/>
                <w:szCs w:val="17"/>
                <w:shd w:val="clear" w:color="auto" w:fill="8E1960"/>
              </w:rPr>
              <w:t>Breadth</w:t>
            </w:r>
            <w:r>
              <w:rPr>
                <w:color w:val="303030"/>
                <w:sz w:val="17"/>
                <w:szCs w:val="17"/>
              </w:rPr>
              <w:t> Listen to a variety of music and sounds.</w:t>
            </w:r>
          </w:p>
          <w:p w14:paraId="7897AB38" w14:textId="77777777" w:rsidR="00246572" w:rsidRDefault="00246572">
            <w:pPr>
              <w:shd w:val="clear" w:color="auto" w:fill="FFFFFF"/>
              <w:spacing w:before="280" w:line="240" w:lineRule="auto"/>
              <w:rPr>
                <w:color w:val="303030"/>
                <w:sz w:val="17"/>
                <w:szCs w:val="17"/>
              </w:rPr>
            </w:pPr>
          </w:p>
        </w:tc>
        <w:tc>
          <w:tcPr>
            <w:tcW w:w="2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9070D0" w14:textId="77777777" w:rsidR="00246572" w:rsidRDefault="00E107CC">
            <w:pPr>
              <w:shd w:val="clear" w:color="auto" w:fill="FFFFFF"/>
              <w:spacing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> Make use of props and materials when role playing characters in narratives and stories.</w:t>
            </w:r>
          </w:p>
          <w:p w14:paraId="5944C3F0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> Share their creations, explaining the process they have used.</w:t>
            </w:r>
          </w:p>
          <w:p w14:paraId="3E1DA913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color w:val="303030"/>
                <w:sz w:val="17"/>
                <w:szCs w:val="17"/>
              </w:rPr>
              <w:t>.</w:t>
            </w:r>
          </w:p>
          <w:p w14:paraId="12EC2468" w14:textId="77777777" w:rsidR="00246572" w:rsidRDefault="00246572" w:rsidP="00C07C17">
            <w:pPr>
              <w:shd w:val="clear" w:color="auto" w:fill="FFFFFF"/>
              <w:spacing w:before="280" w:after="280" w:line="240" w:lineRule="auto"/>
              <w:rPr>
                <w:color w:val="303030"/>
                <w:sz w:val="17"/>
                <w:szCs w:val="17"/>
              </w:rPr>
            </w:pPr>
          </w:p>
        </w:tc>
        <w:tc>
          <w:tcPr>
            <w:tcW w:w="2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3D6FD8" w14:textId="77777777" w:rsidR="00246572" w:rsidRDefault="00E107CC">
            <w:pPr>
              <w:shd w:val="clear" w:color="auto" w:fill="FFFFFF"/>
              <w:spacing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 xml:space="preserve"> Make use of props and materials when role playing characters in narratives and stories.</w:t>
            </w:r>
          </w:p>
          <w:p w14:paraId="37F85E94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 xml:space="preserve"> Perform songs, rhymes, poems and stories with others, and – when appropriate – try to move in time with music.</w:t>
            </w:r>
          </w:p>
          <w:p w14:paraId="4E511494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 xml:space="preserve"> Safely use and explore a variety of materials, tools and techniques, experimenting with colour, design, texture, form and function.</w:t>
            </w:r>
          </w:p>
          <w:p w14:paraId="178F502E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 xml:space="preserve"> Sing a range of well-known nursery rhymes and songs.</w:t>
            </w:r>
          </w:p>
          <w:p w14:paraId="7003A317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b/>
                <w:color w:val="FFFFFF"/>
                <w:sz w:val="17"/>
                <w:szCs w:val="17"/>
                <w:shd w:val="clear" w:color="auto" w:fill="8E1960"/>
              </w:rPr>
              <w:t xml:space="preserve"> Breadth</w:t>
            </w:r>
            <w:r>
              <w:rPr>
                <w:color w:val="303030"/>
                <w:sz w:val="17"/>
                <w:szCs w:val="17"/>
              </w:rPr>
              <w:t> Listen to a variety of music and sounds.</w:t>
            </w:r>
          </w:p>
          <w:p w14:paraId="569493E7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b/>
                <w:color w:val="FFFFFF"/>
                <w:sz w:val="17"/>
                <w:szCs w:val="17"/>
                <w:shd w:val="clear" w:color="auto" w:fill="8E1960"/>
              </w:rPr>
              <w:t xml:space="preserve"> Breadth</w:t>
            </w:r>
            <w:r>
              <w:rPr>
                <w:color w:val="303030"/>
                <w:sz w:val="17"/>
                <w:szCs w:val="17"/>
              </w:rPr>
              <w:t> Take part in imaginative, creative and sensory play activities.</w:t>
            </w:r>
          </w:p>
          <w:p w14:paraId="1CFAEA26" w14:textId="77777777" w:rsidR="00246572" w:rsidRDefault="00246572">
            <w:pPr>
              <w:shd w:val="clear" w:color="auto" w:fill="FFFFFF"/>
              <w:spacing w:before="280" w:line="240" w:lineRule="auto"/>
              <w:rPr>
                <w:color w:val="303030"/>
                <w:sz w:val="17"/>
                <w:szCs w:val="17"/>
              </w:rPr>
            </w:pPr>
          </w:p>
        </w:tc>
        <w:tc>
          <w:tcPr>
            <w:tcW w:w="21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F5767D" w14:textId="77777777" w:rsidR="00246572" w:rsidRDefault="00E107CC">
            <w:pPr>
              <w:shd w:val="clear" w:color="auto" w:fill="FFFFFF"/>
              <w:spacing w:after="280" w:line="240" w:lineRule="auto"/>
              <w:rPr>
                <w:rFonts w:ascii="Verdana" w:eastAsia="Verdana" w:hAnsi="Verdana" w:cs="Verdana"/>
                <w:color w:val="303030"/>
                <w:sz w:val="21"/>
                <w:szCs w:val="21"/>
              </w:rPr>
            </w:pPr>
            <w:r>
              <w:rPr>
                <w:rFonts w:ascii="Verdana" w:eastAsia="Verdana" w:hAnsi="Verdana" w:cs="Verdana"/>
                <w:b/>
                <w:color w:val="212529"/>
                <w:sz w:val="16"/>
                <w:szCs w:val="16"/>
                <w:shd w:val="clear" w:color="auto" w:fill="F9BC8A"/>
              </w:rPr>
              <w:t>Nursery</w:t>
            </w:r>
            <w:r>
              <w:rPr>
                <w:rFonts w:ascii="Verdana" w:eastAsia="Verdana" w:hAnsi="Verdana" w:cs="Verdana"/>
                <w:color w:val="303030"/>
                <w:sz w:val="21"/>
                <w:szCs w:val="21"/>
              </w:rPr>
              <w:t> </w:t>
            </w:r>
            <w:r>
              <w:rPr>
                <w:rFonts w:ascii="Verdana" w:eastAsia="Verdana" w:hAnsi="Verdana" w:cs="Verdana"/>
                <w:color w:val="303030"/>
                <w:sz w:val="17"/>
                <w:szCs w:val="17"/>
              </w:rPr>
              <w:t>Perform songs, rhymes, poems and stories with others, and – when appropriate – try to move in time with music.</w:t>
            </w:r>
          </w:p>
          <w:p w14:paraId="43CF8C93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rFonts w:ascii="Verdana" w:eastAsia="Verdana" w:hAnsi="Verdana" w:cs="Verdana"/>
                <w:color w:val="303030"/>
                <w:sz w:val="21"/>
                <w:szCs w:val="21"/>
              </w:rPr>
            </w:pPr>
            <w:r>
              <w:rPr>
                <w:rFonts w:ascii="Verdana" w:eastAsia="Verdana" w:hAnsi="Verdana" w:cs="Verdana"/>
                <w:b/>
                <w:color w:val="212529"/>
                <w:sz w:val="16"/>
                <w:szCs w:val="16"/>
                <w:shd w:val="clear" w:color="auto" w:fill="F9BC8A"/>
              </w:rPr>
              <w:t>Nursery</w:t>
            </w:r>
            <w:r>
              <w:rPr>
                <w:rFonts w:ascii="Verdana" w:eastAsia="Verdana" w:hAnsi="Verdana" w:cs="Verdana"/>
                <w:color w:val="303030"/>
                <w:sz w:val="17"/>
                <w:szCs w:val="17"/>
              </w:rPr>
              <w:t xml:space="preserve"> Safely use and explore a variety of materials, tools and techniques, experimenting with colour, design, texture, form and function.</w:t>
            </w:r>
          </w:p>
          <w:p w14:paraId="0C50C437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rFonts w:ascii="Verdana" w:eastAsia="Verdana" w:hAnsi="Verdana" w:cs="Verdana"/>
                <w:color w:val="303030"/>
                <w:sz w:val="21"/>
                <w:szCs w:val="21"/>
              </w:rPr>
            </w:pPr>
            <w:r>
              <w:rPr>
                <w:rFonts w:ascii="Verdana" w:eastAsia="Verdana" w:hAnsi="Verdana" w:cs="Verdana"/>
                <w:b/>
                <w:color w:val="212529"/>
                <w:sz w:val="16"/>
                <w:szCs w:val="16"/>
                <w:shd w:val="clear" w:color="auto" w:fill="F9BC8A"/>
              </w:rPr>
              <w:t>Nursery</w:t>
            </w:r>
            <w:r>
              <w:rPr>
                <w:rFonts w:ascii="Verdana" w:eastAsia="Verdana" w:hAnsi="Verdana" w:cs="Verdana"/>
                <w:color w:val="303030"/>
                <w:sz w:val="21"/>
                <w:szCs w:val="21"/>
              </w:rPr>
              <w:t> </w:t>
            </w:r>
            <w:r>
              <w:rPr>
                <w:rFonts w:ascii="Verdana" w:eastAsia="Verdana" w:hAnsi="Verdana" w:cs="Verdana"/>
                <w:color w:val="303030"/>
                <w:sz w:val="17"/>
                <w:szCs w:val="17"/>
              </w:rPr>
              <w:t>Share their creations, explaining the process they have used.</w:t>
            </w:r>
          </w:p>
          <w:p w14:paraId="1184192C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rFonts w:ascii="Verdana" w:eastAsia="Verdana" w:hAnsi="Verdana" w:cs="Verdana"/>
                <w:color w:val="303030"/>
                <w:sz w:val="21"/>
                <w:szCs w:val="21"/>
              </w:rPr>
            </w:pPr>
            <w:r>
              <w:rPr>
                <w:rFonts w:ascii="Verdana" w:eastAsia="Verdana" w:hAnsi="Verdana" w:cs="Verdana"/>
                <w:b/>
                <w:color w:val="212529"/>
                <w:sz w:val="16"/>
                <w:szCs w:val="16"/>
                <w:shd w:val="clear" w:color="auto" w:fill="F9BC8A"/>
              </w:rPr>
              <w:t>Nursery</w:t>
            </w:r>
            <w:r>
              <w:rPr>
                <w:rFonts w:ascii="Verdana" w:eastAsia="Verdana" w:hAnsi="Verdana" w:cs="Verdana"/>
                <w:b/>
                <w:color w:val="FFFFFF"/>
                <w:sz w:val="16"/>
                <w:szCs w:val="16"/>
                <w:shd w:val="clear" w:color="auto" w:fill="8E1960"/>
              </w:rPr>
              <w:t xml:space="preserve"> Breadth</w:t>
            </w:r>
            <w:r>
              <w:rPr>
                <w:rFonts w:ascii="Verdana" w:eastAsia="Verdana" w:hAnsi="Verdana" w:cs="Verdana"/>
                <w:color w:val="303030"/>
                <w:sz w:val="21"/>
                <w:szCs w:val="21"/>
              </w:rPr>
              <w:t> </w:t>
            </w:r>
            <w:r>
              <w:rPr>
                <w:rFonts w:ascii="Verdana" w:eastAsia="Verdana" w:hAnsi="Verdana" w:cs="Verdana"/>
                <w:color w:val="303030"/>
                <w:sz w:val="17"/>
                <w:szCs w:val="17"/>
              </w:rPr>
              <w:t>Explore playing a variety of percussion instruments.</w:t>
            </w:r>
          </w:p>
          <w:p w14:paraId="13C66063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rFonts w:ascii="Verdana" w:eastAsia="Verdana" w:hAnsi="Verdana" w:cs="Verdana"/>
                <w:color w:val="303030"/>
                <w:sz w:val="21"/>
                <w:szCs w:val="21"/>
              </w:rPr>
            </w:pPr>
            <w:r>
              <w:rPr>
                <w:rFonts w:ascii="Verdana" w:eastAsia="Verdana" w:hAnsi="Verdana" w:cs="Verdana"/>
                <w:b/>
                <w:color w:val="212529"/>
                <w:sz w:val="16"/>
                <w:szCs w:val="16"/>
                <w:shd w:val="clear" w:color="auto" w:fill="F9BC8A"/>
              </w:rPr>
              <w:t>Nursery</w:t>
            </w:r>
            <w:r>
              <w:rPr>
                <w:rFonts w:ascii="Verdana" w:eastAsia="Verdana" w:hAnsi="Verdana" w:cs="Verdana"/>
                <w:b/>
                <w:color w:val="FFFFFF"/>
                <w:sz w:val="16"/>
                <w:szCs w:val="16"/>
                <w:shd w:val="clear" w:color="auto" w:fill="8E1960"/>
              </w:rPr>
              <w:t xml:space="preserve"> Breadth</w:t>
            </w:r>
            <w:r>
              <w:rPr>
                <w:rFonts w:ascii="Verdana" w:eastAsia="Verdana" w:hAnsi="Verdana" w:cs="Verdana"/>
                <w:color w:val="303030"/>
                <w:sz w:val="21"/>
                <w:szCs w:val="21"/>
              </w:rPr>
              <w:t> </w:t>
            </w:r>
            <w:r>
              <w:rPr>
                <w:rFonts w:ascii="Verdana" w:eastAsia="Verdana" w:hAnsi="Verdana" w:cs="Verdana"/>
                <w:color w:val="303030"/>
                <w:sz w:val="17"/>
                <w:szCs w:val="17"/>
              </w:rPr>
              <w:t>Listen to a variety of music and sounds.</w:t>
            </w:r>
          </w:p>
          <w:p w14:paraId="3C6C80AB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rFonts w:ascii="Verdana" w:eastAsia="Verdana" w:hAnsi="Verdana" w:cs="Verdana"/>
                <w:color w:val="303030"/>
                <w:sz w:val="21"/>
                <w:szCs w:val="21"/>
              </w:rPr>
            </w:pPr>
            <w:r>
              <w:rPr>
                <w:rFonts w:ascii="Verdana" w:eastAsia="Verdana" w:hAnsi="Verdana" w:cs="Verdana"/>
                <w:b/>
                <w:color w:val="212529"/>
                <w:sz w:val="16"/>
                <w:szCs w:val="16"/>
                <w:shd w:val="clear" w:color="auto" w:fill="F9BC8A"/>
              </w:rPr>
              <w:t>Nursery</w:t>
            </w:r>
            <w:r>
              <w:rPr>
                <w:rFonts w:ascii="Verdana" w:eastAsia="Verdana" w:hAnsi="Verdana" w:cs="Verdana"/>
                <w:b/>
                <w:color w:val="FFFFFF"/>
                <w:sz w:val="16"/>
                <w:szCs w:val="16"/>
                <w:shd w:val="clear" w:color="auto" w:fill="8E1960"/>
              </w:rPr>
              <w:t xml:space="preserve"> Breadth</w:t>
            </w:r>
            <w:r>
              <w:rPr>
                <w:rFonts w:ascii="Verdana" w:eastAsia="Verdana" w:hAnsi="Verdana" w:cs="Verdana"/>
                <w:color w:val="303030"/>
                <w:sz w:val="21"/>
                <w:szCs w:val="21"/>
              </w:rPr>
              <w:t> </w:t>
            </w:r>
            <w:r>
              <w:rPr>
                <w:rFonts w:ascii="Verdana" w:eastAsia="Verdana" w:hAnsi="Verdana" w:cs="Verdana"/>
                <w:color w:val="303030"/>
                <w:sz w:val="17"/>
                <w:szCs w:val="17"/>
              </w:rPr>
              <w:t>Take part in imaginative, creative and sensory play activities.</w:t>
            </w:r>
          </w:p>
          <w:p w14:paraId="2990FDA2" w14:textId="77777777" w:rsidR="00246572" w:rsidRDefault="00246572">
            <w:pPr>
              <w:shd w:val="clear" w:color="auto" w:fill="FFFFFF"/>
              <w:spacing w:before="280" w:line="240" w:lineRule="auto"/>
              <w:rPr>
                <w:rFonts w:ascii="Verdana" w:eastAsia="Verdana" w:hAnsi="Verdana" w:cs="Verdana"/>
                <w:color w:val="303030"/>
                <w:sz w:val="21"/>
                <w:szCs w:val="21"/>
              </w:rPr>
            </w:pP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5EFDB4" w14:textId="77777777" w:rsidR="00246572" w:rsidRDefault="00E107CC">
            <w:pPr>
              <w:shd w:val="clear" w:color="auto" w:fill="FFFFFF"/>
              <w:spacing w:after="280" w:line="240" w:lineRule="auto"/>
              <w:rPr>
                <w:rFonts w:ascii="Verdana" w:eastAsia="Verdana" w:hAnsi="Verdana" w:cs="Verdana"/>
                <w:color w:val="303030"/>
                <w:sz w:val="21"/>
                <w:szCs w:val="21"/>
              </w:rPr>
            </w:pPr>
            <w:r>
              <w:rPr>
                <w:rFonts w:ascii="Verdana" w:eastAsia="Verdana" w:hAnsi="Verdana" w:cs="Verdana"/>
                <w:b/>
                <w:color w:val="212529"/>
                <w:sz w:val="16"/>
                <w:szCs w:val="16"/>
                <w:shd w:val="clear" w:color="auto" w:fill="F9BC8A"/>
              </w:rPr>
              <w:t>Nursery</w:t>
            </w:r>
            <w:r>
              <w:rPr>
                <w:rFonts w:ascii="Verdana" w:eastAsia="Verdana" w:hAnsi="Verdana" w:cs="Verdana"/>
                <w:color w:val="303030"/>
                <w:sz w:val="17"/>
                <w:szCs w:val="17"/>
              </w:rPr>
              <w:t xml:space="preserve"> Perform songs, rhymes, poems and stories with others, and – when appropriate – try to move in time with music.</w:t>
            </w:r>
          </w:p>
          <w:p w14:paraId="6937B1AA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rFonts w:ascii="Verdana" w:eastAsia="Verdana" w:hAnsi="Verdana" w:cs="Verdana"/>
                <w:color w:val="303030"/>
                <w:sz w:val="21"/>
                <w:szCs w:val="21"/>
              </w:rPr>
            </w:pPr>
            <w:r>
              <w:rPr>
                <w:rFonts w:ascii="Verdana" w:eastAsia="Verdana" w:hAnsi="Verdana" w:cs="Verdana"/>
                <w:b/>
                <w:color w:val="212529"/>
                <w:sz w:val="16"/>
                <w:szCs w:val="16"/>
                <w:shd w:val="clear" w:color="auto" w:fill="F9BC8A"/>
              </w:rPr>
              <w:t>Nursery</w:t>
            </w:r>
            <w:r>
              <w:rPr>
                <w:rFonts w:ascii="Verdana" w:eastAsia="Verdana" w:hAnsi="Verdana" w:cs="Verdana"/>
                <w:color w:val="303030"/>
                <w:sz w:val="21"/>
                <w:szCs w:val="21"/>
              </w:rPr>
              <w:t> </w:t>
            </w:r>
            <w:r>
              <w:rPr>
                <w:rFonts w:ascii="Verdana" w:eastAsia="Verdana" w:hAnsi="Verdana" w:cs="Verdana"/>
                <w:color w:val="303030"/>
                <w:sz w:val="17"/>
                <w:szCs w:val="17"/>
              </w:rPr>
              <w:t>Safely use and explore a variety of materials, tools and techniques, experimenting with colour, design, texture, form and function.</w:t>
            </w:r>
          </w:p>
          <w:p w14:paraId="18A7A758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rFonts w:ascii="Verdana" w:eastAsia="Verdana" w:hAnsi="Verdana" w:cs="Verdana"/>
                <w:color w:val="303030"/>
                <w:sz w:val="21"/>
                <w:szCs w:val="21"/>
              </w:rPr>
            </w:pPr>
            <w:r>
              <w:rPr>
                <w:rFonts w:ascii="Verdana" w:eastAsia="Verdana" w:hAnsi="Verdana" w:cs="Verdana"/>
                <w:b/>
                <w:color w:val="212529"/>
                <w:sz w:val="16"/>
                <w:szCs w:val="16"/>
                <w:shd w:val="clear" w:color="auto" w:fill="F9BC8A"/>
              </w:rPr>
              <w:t>Nursery</w:t>
            </w:r>
            <w:r>
              <w:rPr>
                <w:rFonts w:ascii="Verdana" w:eastAsia="Verdana" w:hAnsi="Verdana" w:cs="Verdana"/>
                <w:color w:val="303030"/>
                <w:sz w:val="21"/>
                <w:szCs w:val="21"/>
              </w:rPr>
              <w:t> </w:t>
            </w:r>
            <w:r>
              <w:rPr>
                <w:rFonts w:ascii="Verdana" w:eastAsia="Verdana" w:hAnsi="Verdana" w:cs="Verdana"/>
                <w:color w:val="303030"/>
                <w:sz w:val="17"/>
                <w:szCs w:val="17"/>
              </w:rPr>
              <w:t xml:space="preserve">Sing a range of </w:t>
            </w:r>
            <w:proofErr w:type="spellStart"/>
            <w:r>
              <w:rPr>
                <w:rFonts w:ascii="Verdana" w:eastAsia="Verdana" w:hAnsi="Verdana" w:cs="Verdana"/>
                <w:color w:val="303030"/>
                <w:sz w:val="17"/>
                <w:szCs w:val="17"/>
              </w:rPr>
              <w:t>well known</w:t>
            </w:r>
            <w:proofErr w:type="spellEnd"/>
            <w:r>
              <w:rPr>
                <w:rFonts w:ascii="Verdana" w:eastAsia="Verdana" w:hAnsi="Verdana" w:cs="Verdana"/>
                <w:color w:val="303030"/>
                <w:sz w:val="17"/>
                <w:szCs w:val="17"/>
              </w:rPr>
              <w:t xml:space="preserve"> nursery rhymes and songs.</w:t>
            </w:r>
          </w:p>
          <w:p w14:paraId="72CB939D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rFonts w:ascii="Verdana" w:eastAsia="Verdana" w:hAnsi="Verdana" w:cs="Verdana"/>
                <w:color w:val="303030"/>
                <w:sz w:val="21"/>
                <w:szCs w:val="21"/>
              </w:rPr>
            </w:pPr>
            <w:r>
              <w:rPr>
                <w:rFonts w:ascii="Verdana" w:eastAsia="Verdana" w:hAnsi="Verdana" w:cs="Verdana"/>
                <w:b/>
                <w:color w:val="212529"/>
                <w:sz w:val="16"/>
                <w:szCs w:val="16"/>
                <w:shd w:val="clear" w:color="auto" w:fill="F9BC8A"/>
              </w:rPr>
              <w:t>Nursery</w:t>
            </w:r>
            <w:r>
              <w:rPr>
                <w:rFonts w:ascii="Verdana" w:eastAsia="Verdana" w:hAnsi="Verdana" w:cs="Verdana"/>
                <w:color w:val="303030"/>
                <w:sz w:val="21"/>
                <w:szCs w:val="21"/>
              </w:rPr>
              <w:t> </w:t>
            </w:r>
            <w:r>
              <w:rPr>
                <w:rFonts w:ascii="Verdana" w:eastAsia="Verdana" w:hAnsi="Verdana" w:cs="Verdana"/>
                <w:b/>
                <w:color w:val="FFFFFF"/>
                <w:sz w:val="16"/>
                <w:szCs w:val="16"/>
                <w:shd w:val="clear" w:color="auto" w:fill="8E1960"/>
              </w:rPr>
              <w:t xml:space="preserve"> Breadth</w:t>
            </w:r>
            <w:r>
              <w:rPr>
                <w:rFonts w:ascii="Verdana" w:eastAsia="Verdana" w:hAnsi="Verdana" w:cs="Verdana"/>
                <w:color w:val="303030"/>
                <w:sz w:val="21"/>
                <w:szCs w:val="21"/>
              </w:rPr>
              <w:t> </w:t>
            </w:r>
            <w:r>
              <w:rPr>
                <w:rFonts w:ascii="Verdana" w:eastAsia="Verdana" w:hAnsi="Verdana" w:cs="Verdana"/>
                <w:color w:val="303030"/>
                <w:sz w:val="17"/>
                <w:szCs w:val="17"/>
              </w:rPr>
              <w:t>Explore playing a variety of percussion instruments.</w:t>
            </w:r>
          </w:p>
          <w:p w14:paraId="06EAD42B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rFonts w:ascii="Verdana" w:eastAsia="Verdana" w:hAnsi="Verdana" w:cs="Verdana"/>
                <w:color w:val="303030"/>
                <w:sz w:val="21"/>
                <w:szCs w:val="21"/>
              </w:rPr>
            </w:pPr>
            <w:r>
              <w:rPr>
                <w:rFonts w:ascii="Verdana" w:eastAsia="Verdana" w:hAnsi="Verdana" w:cs="Verdana"/>
                <w:b/>
                <w:color w:val="212529"/>
                <w:sz w:val="16"/>
                <w:szCs w:val="16"/>
                <w:shd w:val="clear" w:color="auto" w:fill="F9BC8A"/>
              </w:rPr>
              <w:t>Nursery</w:t>
            </w:r>
            <w:r>
              <w:rPr>
                <w:rFonts w:ascii="Verdana" w:eastAsia="Verdana" w:hAnsi="Verdana" w:cs="Verdana"/>
                <w:color w:val="303030"/>
                <w:sz w:val="21"/>
                <w:szCs w:val="21"/>
              </w:rPr>
              <w:t> </w:t>
            </w:r>
            <w:r>
              <w:rPr>
                <w:rFonts w:ascii="Verdana" w:eastAsia="Verdana" w:hAnsi="Verdana" w:cs="Verdana"/>
                <w:b/>
                <w:color w:val="FFFFFF"/>
                <w:sz w:val="16"/>
                <w:szCs w:val="16"/>
                <w:shd w:val="clear" w:color="auto" w:fill="8E1960"/>
              </w:rPr>
              <w:t xml:space="preserve"> Breadth</w:t>
            </w:r>
            <w:r>
              <w:rPr>
                <w:rFonts w:ascii="Verdana" w:eastAsia="Verdana" w:hAnsi="Verdana" w:cs="Verdana"/>
                <w:color w:val="303030"/>
                <w:sz w:val="21"/>
                <w:szCs w:val="21"/>
              </w:rPr>
              <w:t> </w:t>
            </w:r>
            <w:r>
              <w:rPr>
                <w:rFonts w:ascii="Verdana" w:eastAsia="Verdana" w:hAnsi="Verdana" w:cs="Verdana"/>
                <w:color w:val="303030"/>
                <w:sz w:val="17"/>
                <w:szCs w:val="17"/>
              </w:rPr>
              <w:t>Take part in imaginative, creative and sensory play activities.</w:t>
            </w:r>
          </w:p>
          <w:p w14:paraId="79DA18E9" w14:textId="77777777" w:rsidR="00246572" w:rsidRDefault="00246572">
            <w:pPr>
              <w:shd w:val="clear" w:color="auto" w:fill="FFFFFF"/>
              <w:spacing w:before="280" w:line="240" w:lineRule="auto"/>
              <w:rPr>
                <w:rFonts w:ascii="Verdana" w:eastAsia="Verdana" w:hAnsi="Verdana" w:cs="Verdana"/>
                <w:color w:val="303030"/>
                <w:sz w:val="21"/>
                <w:szCs w:val="21"/>
              </w:rPr>
            </w:pPr>
          </w:p>
        </w:tc>
        <w:tc>
          <w:tcPr>
            <w:tcW w:w="19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FA91B0" w14:textId="77777777" w:rsidR="00246572" w:rsidRDefault="00E107CC">
            <w:pPr>
              <w:shd w:val="clear" w:color="auto" w:fill="FFFFFF"/>
              <w:spacing w:after="280" w:line="240" w:lineRule="auto"/>
              <w:rPr>
                <w:rFonts w:ascii="Verdana" w:eastAsia="Verdana" w:hAnsi="Verdana" w:cs="Verdana"/>
                <w:color w:val="303030"/>
                <w:sz w:val="21"/>
                <w:szCs w:val="21"/>
              </w:rPr>
            </w:pPr>
            <w:r>
              <w:rPr>
                <w:rFonts w:ascii="Verdana" w:eastAsia="Verdana" w:hAnsi="Verdana" w:cs="Verdana"/>
                <w:b/>
                <w:color w:val="212529"/>
                <w:sz w:val="16"/>
                <w:szCs w:val="16"/>
                <w:shd w:val="clear" w:color="auto" w:fill="F9BC8A"/>
              </w:rPr>
              <w:t>Nursery</w:t>
            </w:r>
            <w:r>
              <w:rPr>
                <w:rFonts w:ascii="Verdana" w:eastAsia="Verdana" w:hAnsi="Verdana" w:cs="Verdana"/>
                <w:color w:val="303030"/>
                <w:sz w:val="21"/>
                <w:szCs w:val="21"/>
              </w:rPr>
              <w:t> </w:t>
            </w:r>
            <w:r>
              <w:rPr>
                <w:rFonts w:ascii="Verdana" w:eastAsia="Verdana" w:hAnsi="Verdana" w:cs="Verdana"/>
                <w:color w:val="303030"/>
                <w:sz w:val="17"/>
                <w:szCs w:val="17"/>
              </w:rPr>
              <w:t xml:space="preserve"> Safely use and explore a variety of materials, tools and techniques, experimenting with colour, design, texture, form and function.</w:t>
            </w:r>
          </w:p>
          <w:p w14:paraId="2DB3EE45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rFonts w:ascii="Verdana" w:eastAsia="Verdana" w:hAnsi="Verdana" w:cs="Verdana"/>
                <w:color w:val="303030"/>
                <w:sz w:val="21"/>
                <w:szCs w:val="21"/>
              </w:rPr>
            </w:pPr>
            <w:bookmarkStart w:id="0" w:name="_30j0zll" w:colFirst="0" w:colLast="0"/>
            <w:bookmarkEnd w:id="0"/>
            <w:r>
              <w:rPr>
                <w:rFonts w:ascii="Verdana" w:eastAsia="Verdana" w:hAnsi="Verdana" w:cs="Verdana"/>
                <w:b/>
                <w:color w:val="212529"/>
                <w:sz w:val="16"/>
                <w:szCs w:val="16"/>
                <w:shd w:val="clear" w:color="auto" w:fill="F9BC8A"/>
              </w:rPr>
              <w:t>Nursery</w:t>
            </w:r>
            <w:r>
              <w:rPr>
                <w:rFonts w:ascii="Verdana" w:eastAsia="Verdana" w:hAnsi="Verdana" w:cs="Verdana"/>
                <w:color w:val="303030"/>
                <w:sz w:val="21"/>
                <w:szCs w:val="21"/>
              </w:rPr>
              <w:t> </w:t>
            </w:r>
            <w:r>
              <w:rPr>
                <w:rFonts w:ascii="Verdana" w:eastAsia="Verdana" w:hAnsi="Verdana" w:cs="Verdana"/>
                <w:color w:val="303030"/>
                <w:sz w:val="17"/>
                <w:szCs w:val="17"/>
              </w:rPr>
              <w:t>Share their creations, explaining the process they have used.</w:t>
            </w:r>
          </w:p>
          <w:p w14:paraId="6AC8A508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rFonts w:ascii="Verdana" w:eastAsia="Verdana" w:hAnsi="Verdana" w:cs="Verdana"/>
                <w:color w:val="303030"/>
                <w:sz w:val="21"/>
                <w:szCs w:val="21"/>
              </w:rPr>
            </w:pPr>
            <w:r>
              <w:rPr>
                <w:rFonts w:ascii="Verdana" w:eastAsia="Verdana" w:hAnsi="Verdana" w:cs="Verdana"/>
                <w:b/>
                <w:color w:val="212529"/>
                <w:sz w:val="16"/>
                <w:szCs w:val="16"/>
                <w:shd w:val="clear" w:color="auto" w:fill="F9BC8A"/>
              </w:rPr>
              <w:t>Nursery</w:t>
            </w:r>
            <w:r>
              <w:rPr>
                <w:rFonts w:ascii="Verdana" w:eastAsia="Verdana" w:hAnsi="Verdana" w:cs="Verdana"/>
                <w:b/>
                <w:color w:val="FFFFFF"/>
                <w:sz w:val="16"/>
                <w:szCs w:val="16"/>
                <w:shd w:val="clear" w:color="auto" w:fill="8E1960"/>
              </w:rPr>
              <w:t xml:space="preserve"> Breadth</w:t>
            </w:r>
            <w:r>
              <w:rPr>
                <w:rFonts w:ascii="Verdana" w:eastAsia="Verdana" w:hAnsi="Verdana" w:cs="Verdana"/>
                <w:color w:val="303030"/>
                <w:sz w:val="21"/>
                <w:szCs w:val="21"/>
              </w:rPr>
              <w:t> </w:t>
            </w:r>
            <w:r>
              <w:rPr>
                <w:rFonts w:ascii="Verdana" w:eastAsia="Verdana" w:hAnsi="Verdana" w:cs="Verdana"/>
                <w:color w:val="303030"/>
                <w:sz w:val="17"/>
                <w:szCs w:val="17"/>
              </w:rPr>
              <w:t>Explore and create using a wide range of materials and components, including upcycled materials, construction kits, textiles and ingredients.</w:t>
            </w:r>
          </w:p>
          <w:p w14:paraId="2E700730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rFonts w:ascii="Verdana" w:eastAsia="Verdana" w:hAnsi="Verdana" w:cs="Verdana"/>
                <w:color w:val="303030"/>
                <w:sz w:val="21"/>
                <w:szCs w:val="21"/>
              </w:rPr>
            </w:pPr>
            <w:r>
              <w:rPr>
                <w:rFonts w:ascii="Verdana" w:eastAsia="Verdana" w:hAnsi="Verdana" w:cs="Verdana"/>
                <w:b/>
                <w:color w:val="212529"/>
                <w:sz w:val="16"/>
                <w:szCs w:val="16"/>
                <w:shd w:val="clear" w:color="auto" w:fill="F9BC8A"/>
              </w:rPr>
              <w:t>Nursery</w:t>
            </w:r>
            <w:r>
              <w:rPr>
                <w:rFonts w:ascii="Verdana" w:eastAsia="Verdana" w:hAnsi="Verdana" w:cs="Verdana"/>
                <w:b/>
                <w:color w:val="FFFFFF"/>
                <w:sz w:val="16"/>
                <w:szCs w:val="16"/>
                <w:shd w:val="clear" w:color="auto" w:fill="8E1960"/>
              </w:rPr>
              <w:t xml:space="preserve"> Breadth</w:t>
            </w:r>
            <w:r>
              <w:rPr>
                <w:rFonts w:ascii="Verdana" w:eastAsia="Verdana" w:hAnsi="Verdana" w:cs="Verdana"/>
                <w:color w:val="303030"/>
                <w:sz w:val="21"/>
                <w:szCs w:val="21"/>
              </w:rPr>
              <w:t> </w:t>
            </w:r>
            <w:r>
              <w:rPr>
                <w:rFonts w:ascii="Verdana" w:eastAsia="Verdana" w:hAnsi="Verdana" w:cs="Verdana"/>
                <w:color w:val="303030"/>
                <w:sz w:val="17"/>
                <w:szCs w:val="17"/>
              </w:rPr>
              <w:t>Explore playing a variety of percussion instruments.</w:t>
            </w:r>
          </w:p>
          <w:p w14:paraId="1AD089D7" w14:textId="77777777" w:rsidR="00246572" w:rsidRDefault="00246572">
            <w:pPr>
              <w:shd w:val="clear" w:color="auto" w:fill="FFFFFF"/>
              <w:spacing w:before="280" w:after="280" w:line="240" w:lineRule="auto"/>
              <w:rPr>
                <w:rFonts w:ascii="Verdana" w:eastAsia="Verdana" w:hAnsi="Verdana" w:cs="Verdana"/>
                <w:color w:val="303030"/>
                <w:sz w:val="21"/>
                <w:szCs w:val="21"/>
              </w:rPr>
            </w:pPr>
          </w:p>
          <w:p w14:paraId="4D44C8EF" w14:textId="77777777" w:rsidR="00246572" w:rsidRDefault="00246572">
            <w:pPr>
              <w:shd w:val="clear" w:color="auto" w:fill="FFFFFF"/>
              <w:spacing w:before="280" w:line="240" w:lineRule="auto"/>
              <w:rPr>
                <w:color w:val="303030"/>
                <w:sz w:val="21"/>
                <w:szCs w:val="21"/>
              </w:rPr>
            </w:pPr>
          </w:p>
        </w:tc>
      </w:tr>
      <w:tr w:rsidR="00246572" w14:paraId="23BBFB84" w14:textId="77777777" w:rsidTr="00C07C17">
        <w:trPr>
          <w:trHeight w:val="5353"/>
          <w:jc w:val="center"/>
        </w:trPr>
        <w:tc>
          <w:tcPr>
            <w:tcW w:w="16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B0A153" w14:textId="77777777" w:rsidR="00246572" w:rsidRDefault="00E10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u w:val="single"/>
              </w:rPr>
            </w:pPr>
            <w:r>
              <w:rPr>
                <w:rFonts w:ascii="Calibri" w:eastAsia="Calibri" w:hAnsi="Calibri" w:cs="Calibri"/>
                <w:u w:val="single"/>
              </w:rPr>
              <w:t>Physical Development (P.E)</w:t>
            </w:r>
          </w:p>
          <w:p w14:paraId="3929E869" w14:textId="77777777" w:rsidR="00246572" w:rsidRDefault="002465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u w:val="single"/>
              </w:rPr>
            </w:pPr>
          </w:p>
        </w:tc>
        <w:tc>
          <w:tcPr>
            <w:tcW w:w="2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C5D645" w14:textId="77777777" w:rsidR="00246572" w:rsidRDefault="00E107CC">
            <w:pPr>
              <w:shd w:val="clear" w:color="auto" w:fill="FFFFFF"/>
              <w:spacing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> Begin to show accuracy and care when drawing.</w:t>
            </w:r>
          </w:p>
          <w:p w14:paraId="1BB9CB8B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 xml:space="preserve"> Hold a pencil effectively in preparation for fluent writing.</w:t>
            </w:r>
          </w:p>
          <w:p w14:paraId="41C248FF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 xml:space="preserve"> Use a range of small tools, including scissors, paint brushes and cutlery.</w:t>
            </w:r>
          </w:p>
          <w:p w14:paraId="55772CA3" w14:textId="77777777" w:rsidR="00246572" w:rsidRDefault="00246572" w:rsidP="00C07C17">
            <w:pPr>
              <w:shd w:val="clear" w:color="auto" w:fill="FFFFFF"/>
              <w:spacing w:before="280" w:after="280" w:line="240" w:lineRule="auto"/>
              <w:rPr>
                <w:sz w:val="17"/>
                <w:szCs w:val="17"/>
              </w:rPr>
            </w:pPr>
          </w:p>
        </w:tc>
        <w:tc>
          <w:tcPr>
            <w:tcW w:w="2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F8466D" w14:textId="77777777" w:rsidR="00246572" w:rsidRDefault="00E107CC">
            <w:pPr>
              <w:shd w:val="clear" w:color="auto" w:fill="FFFFFF"/>
              <w:spacing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> Demonstrate strength, balance and coordination when playing.</w:t>
            </w:r>
          </w:p>
          <w:p w14:paraId="6AB29BF0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 xml:space="preserve"> Hold a pencil effectively in preparation for fluent writing.</w:t>
            </w:r>
          </w:p>
          <w:p w14:paraId="611525F2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> Move energetically, such as running, jumping, dancing, hopping, skipping and climbing.</w:t>
            </w:r>
          </w:p>
          <w:p w14:paraId="035D9401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> Use a range of small tools, including scissors, paint brushes and cutlery.</w:t>
            </w:r>
          </w:p>
          <w:p w14:paraId="38038ABC" w14:textId="77777777" w:rsidR="00246572" w:rsidRDefault="00E107CC" w:rsidP="00C07C17">
            <w:pPr>
              <w:shd w:val="clear" w:color="auto" w:fill="FFFFFF"/>
              <w:spacing w:before="280"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> </w:t>
            </w:r>
            <w:r>
              <w:rPr>
                <w:b/>
                <w:color w:val="FFFFFF"/>
                <w:sz w:val="17"/>
                <w:szCs w:val="17"/>
                <w:shd w:val="clear" w:color="auto" w:fill="8E1960"/>
              </w:rPr>
              <w:t xml:space="preserve"> Breadth</w:t>
            </w:r>
            <w:r>
              <w:rPr>
                <w:color w:val="303030"/>
                <w:sz w:val="17"/>
                <w:szCs w:val="17"/>
              </w:rPr>
              <w:t> Explore a range of tools and equipment to perform practical tasks safely, for example, cutting and joining.</w:t>
            </w:r>
          </w:p>
        </w:tc>
        <w:tc>
          <w:tcPr>
            <w:tcW w:w="2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EE13C1" w14:textId="77777777" w:rsidR="00246572" w:rsidRDefault="00E107CC">
            <w:pPr>
              <w:shd w:val="clear" w:color="auto" w:fill="FFFFFF"/>
              <w:spacing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> Begin to show accuracy and care when drawing.</w:t>
            </w:r>
          </w:p>
          <w:p w14:paraId="1A78BB91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 xml:space="preserve"> Hold a pencil effectively in preparation for fluent </w:t>
            </w:r>
            <w:r w:rsidR="00C07C17">
              <w:rPr>
                <w:color w:val="303030"/>
                <w:sz w:val="17"/>
                <w:szCs w:val="17"/>
              </w:rPr>
              <w:t>writing.</w:t>
            </w:r>
          </w:p>
          <w:p w14:paraId="24C0653F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> Move energetically, such as running, jumping, dancing, hopping, skipping and climbing.</w:t>
            </w:r>
          </w:p>
          <w:p w14:paraId="03F8E4E0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> Use a range of small tools, including scissors, paint brushes and cutlery.</w:t>
            </w:r>
          </w:p>
          <w:p w14:paraId="7E7127AF" w14:textId="77777777" w:rsidR="00246572" w:rsidRDefault="00246572" w:rsidP="00C07C17">
            <w:pPr>
              <w:shd w:val="clear" w:color="auto" w:fill="FFFFFF"/>
              <w:spacing w:before="280" w:after="28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0C5B42" w14:textId="77777777" w:rsidR="00246572" w:rsidRDefault="00E107CC">
            <w:pPr>
              <w:shd w:val="clear" w:color="auto" w:fill="FFFFFF"/>
              <w:spacing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> Demonstrate strength, balance and coordination when playing.</w:t>
            </w:r>
          </w:p>
          <w:p w14:paraId="3315E864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 xml:space="preserve"> Hold a pencil effectively in preparation for fluent writing – using the tripod grip in almost all cases.</w:t>
            </w:r>
          </w:p>
          <w:p w14:paraId="6A811001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 xml:space="preserve"> Move energetically, such as running, jumping, dancing, hopping, skipping and climbing.</w:t>
            </w:r>
          </w:p>
          <w:p w14:paraId="744FE1BC" w14:textId="77777777" w:rsidR="00246572" w:rsidRDefault="00E107CC" w:rsidP="00C07C17">
            <w:pPr>
              <w:shd w:val="clear" w:color="auto" w:fill="FFFFFF"/>
              <w:spacing w:before="280"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 xml:space="preserve"> Use a range of small tools, including scissors, paint brushes and cutlery.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93CE4D" w14:textId="77777777" w:rsidR="00246572" w:rsidRDefault="00E107CC">
            <w:pPr>
              <w:shd w:val="clear" w:color="auto" w:fill="FFFFFF"/>
              <w:spacing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> Begin to show accuracy and care when drawing.</w:t>
            </w:r>
          </w:p>
          <w:p w14:paraId="3C5E341E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> Move energetically, such as running, jumping, dancing, hopping, skipping and climbing.</w:t>
            </w:r>
          </w:p>
          <w:p w14:paraId="05023C11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color w:val="303030"/>
                <w:sz w:val="17"/>
                <w:szCs w:val="17"/>
              </w:rPr>
              <w:t> </w:t>
            </w: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 xml:space="preserve"> Use a range of small tools, including scissors, paint brushes and cutlery.</w:t>
            </w:r>
          </w:p>
          <w:p w14:paraId="41C7117F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color w:val="303030"/>
                <w:sz w:val="17"/>
                <w:szCs w:val="17"/>
              </w:rPr>
              <w:t> </w:t>
            </w: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> </w:t>
            </w:r>
            <w:r>
              <w:rPr>
                <w:b/>
                <w:color w:val="FFFFFF"/>
                <w:sz w:val="17"/>
                <w:szCs w:val="17"/>
                <w:shd w:val="clear" w:color="auto" w:fill="8E1960"/>
              </w:rPr>
              <w:t>Breadth</w:t>
            </w:r>
            <w:r>
              <w:rPr>
                <w:color w:val="303030"/>
                <w:sz w:val="17"/>
                <w:szCs w:val="17"/>
              </w:rPr>
              <w:t> Explore a range of tools and equipment to perform practical tasks safely, for example, cutting and joining.</w:t>
            </w:r>
          </w:p>
          <w:p w14:paraId="0CF70D41" w14:textId="77777777" w:rsidR="00246572" w:rsidRPr="00C07C17" w:rsidRDefault="00246572" w:rsidP="00C07C17">
            <w:pPr>
              <w:rPr>
                <w:sz w:val="17"/>
                <w:szCs w:val="17"/>
              </w:rPr>
            </w:pPr>
          </w:p>
        </w:tc>
        <w:tc>
          <w:tcPr>
            <w:tcW w:w="19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C44177" w14:textId="77777777" w:rsidR="00246572" w:rsidRDefault="00E107CC">
            <w:pPr>
              <w:shd w:val="clear" w:color="auto" w:fill="FFFFFF"/>
              <w:spacing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 xml:space="preserve"> Begin to show accuracy and care when drawing.</w:t>
            </w:r>
          </w:p>
          <w:p w14:paraId="10105DAE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 xml:space="preserve"> Move energetically, such as running, jumping, dancing, hopping, skipping and climbing.</w:t>
            </w:r>
          </w:p>
          <w:p w14:paraId="5EE6A1F8" w14:textId="77777777" w:rsidR="00246572" w:rsidRDefault="00E107CC">
            <w:pPr>
              <w:shd w:val="clear" w:color="auto" w:fill="FFFFFF"/>
              <w:spacing w:before="280"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> Negotiate space and obstacles safely, with consideration for themselves and others.</w:t>
            </w:r>
          </w:p>
          <w:p w14:paraId="50E0850E" w14:textId="77777777" w:rsidR="00246572" w:rsidRDefault="00C07C17">
            <w:pPr>
              <w:shd w:val="clear" w:color="auto" w:fill="FFFFFF"/>
              <w:spacing w:before="280" w:after="280" w:line="240" w:lineRule="auto"/>
              <w:rPr>
                <w:color w:val="303030"/>
                <w:sz w:val="17"/>
                <w:szCs w:val="17"/>
              </w:rPr>
            </w:pPr>
            <w:r>
              <w:rPr>
                <w:b/>
                <w:color w:val="212529"/>
                <w:sz w:val="17"/>
                <w:szCs w:val="17"/>
                <w:shd w:val="clear" w:color="auto" w:fill="F9BC8A"/>
              </w:rPr>
              <w:t>Nursery</w:t>
            </w:r>
            <w:r>
              <w:rPr>
                <w:color w:val="303030"/>
                <w:sz w:val="17"/>
                <w:szCs w:val="17"/>
              </w:rPr>
              <w:t> Use</w:t>
            </w:r>
            <w:r w:rsidR="00E107CC">
              <w:rPr>
                <w:color w:val="303030"/>
                <w:sz w:val="17"/>
                <w:szCs w:val="17"/>
              </w:rPr>
              <w:t xml:space="preserve"> a range of small tools, including scissors, paint brushes and cutlery.</w:t>
            </w:r>
          </w:p>
          <w:p w14:paraId="505D3B62" w14:textId="77777777" w:rsidR="00246572" w:rsidRDefault="00246572" w:rsidP="00C07C17">
            <w:pPr>
              <w:shd w:val="clear" w:color="auto" w:fill="FFFFFF"/>
              <w:spacing w:before="280" w:after="280" w:line="240" w:lineRule="auto"/>
              <w:rPr>
                <w:sz w:val="17"/>
                <w:szCs w:val="17"/>
              </w:rPr>
            </w:pPr>
          </w:p>
        </w:tc>
      </w:tr>
    </w:tbl>
    <w:p w14:paraId="7DACB36B" w14:textId="77777777" w:rsidR="00246572" w:rsidRDefault="00246572">
      <w:pPr>
        <w:rPr>
          <w:rFonts w:ascii="Calibri" w:eastAsia="Calibri" w:hAnsi="Calibri" w:cs="Calibri"/>
          <w:u w:val="single"/>
        </w:rPr>
      </w:pPr>
    </w:p>
    <w:sectPr w:rsidR="00246572">
      <w:pgSz w:w="16834" w:h="11909" w:orient="landscape"/>
      <w:pgMar w:top="425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572"/>
    <w:rsid w:val="00246572"/>
    <w:rsid w:val="006302B0"/>
    <w:rsid w:val="00C07C17"/>
    <w:rsid w:val="00D47A7A"/>
    <w:rsid w:val="00E10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D7A232"/>
  <w15:docId w15:val="{EE7F6F24-0705-40DC-A781-8C4462CE2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c7cabeea0c00c72566caf5024fc529af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e66d43eb01fbf1b8dc13c589b77e8e8c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7CC26C7-4802-4319-AEC8-873FFD9B8DC0}"/>
</file>

<file path=customXml/itemProps2.xml><?xml version="1.0" encoding="utf-8"?>
<ds:datastoreItem xmlns:ds="http://schemas.openxmlformats.org/officeDocument/2006/customXml" ds:itemID="{33E2BC21-F740-4679-A192-4EF826C7DD62}"/>
</file>

<file path=customXml/itemProps3.xml><?xml version="1.0" encoding="utf-8"?>
<ds:datastoreItem xmlns:ds="http://schemas.openxmlformats.org/officeDocument/2006/customXml" ds:itemID="{5C20EF52-FD3D-47C8-9417-0501ED8BEC8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1540</Words>
  <Characters>8782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Miranda Hemmings</dc:creator>
  <cp:lastModifiedBy>Sarah Cadogan</cp:lastModifiedBy>
  <cp:revision>2</cp:revision>
  <dcterms:created xsi:type="dcterms:W3CDTF">2026-09-07T20:22:00Z</dcterms:created>
  <dcterms:modified xsi:type="dcterms:W3CDTF">2026-09-07T20:22:00Z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0x010100A715D6E7C463C64FB5BB46F0E812E29F</vt:lpwstr>
  </property>
</Properties>
</file>