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3A4900" w:rsidR="00185E33" w:rsidRDefault="00D9404D" w14:paraId="77B8D6FB" w14:textId="61960FEF">
      <w:pPr>
        <w:jc w:val="center"/>
        <w:rPr>
          <w:rFonts w:eastAsia="Calibri"/>
          <w:sz w:val="28"/>
          <w:szCs w:val="28"/>
          <w:u w:val="single"/>
          <w:shd w:val="clear" w:color="auto" w:fill="303030"/>
        </w:rPr>
      </w:pPr>
      <w:r w:rsidRPr="003A4900">
        <w:rPr>
          <w:rFonts w:eastAsia="Calibri"/>
          <w:sz w:val="28"/>
          <w:szCs w:val="28"/>
          <w:u w:val="single"/>
        </w:rPr>
        <w:t xml:space="preserve">Year One Long Term Plan </w:t>
      </w:r>
      <w:r w:rsidRPr="003A4900">
        <w:rPr>
          <w:noProof/>
        </w:rPr>
        <w:drawing>
          <wp:anchor distT="19050" distB="19050" distL="19050" distR="19050" simplePos="0" relativeHeight="251658240" behindDoc="0" locked="0" layoutInCell="1" hidden="0" allowOverlap="1" wp14:anchorId="6D7E542F" wp14:editId="22708BE8">
            <wp:simplePos x="0" y="0"/>
            <wp:positionH relativeFrom="column">
              <wp:posOffset>8096250</wp:posOffset>
            </wp:positionH>
            <wp:positionV relativeFrom="paragraph">
              <wp:posOffset>19050</wp:posOffset>
            </wp:positionV>
            <wp:extent cx="1307306" cy="1042988"/>
            <wp:effectExtent l="0" t="0" r="0" b="0"/>
            <wp:wrapTopAndBottom distT="19050" dist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07306" cy="1042988"/>
                    </a:xfrm>
                    <a:prstGeom prst="rect">
                      <a:avLst/>
                    </a:prstGeom>
                    <a:ln/>
                  </pic:spPr>
                </pic:pic>
              </a:graphicData>
            </a:graphic>
          </wp:anchor>
        </w:drawing>
      </w:r>
      <w:r w:rsidRPr="003A4900">
        <w:rPr>
          <w:noProof/>
        </w:rPr>
        <w:drawing>
          <wp:anchor distT="19050" distB="19050" distL="19050" distR="19050" simplePos="0" relativeHeight="251659264" behindDoc="1" locked="0" layoutInCell="1" hidden="0" allowOverlap="1" wp14:anchorId="52B40E6F" wp14:editId="609A9948">
            <wp:simplePos x="0" y="0"/>
            <wp:positionH relativeFrom="column">
              <wp:posOffset>-619124</wp:posOffset>
            </wp:positionH>
            <wp:positionV relativeFrom="paragraph">
              <wp:posOffset>19050</wp:posOffset>
            </wp:positionV>
            <wp:extent cx="1307306" cy="104298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307306" cy="1042988"/>
                    </a:xfrm>
                    <a:prstGeom prst="rect">
                      <a:avLst/>
                    </a:prstGeom>
                    <a:ln/>
                  </pic:spPr>
                </pic:pic>
              </a:graphicData>
            </a:graphic>
          </wp:anchor>
        </w:drawing>
      </w:r>
    </w:p>
    <w:p w:rsidR="00185E33" w:rsidRDefault="00185E33" w14:paraId="091C656E" w14:textId="77777777">
      <w:pPr>
        <w:rPr>
          <w:rFonts w:ascii="Calibri" w:hAnsi="Calibri" w:eastAsia="Calibri" w:cs="Calibri"/>
          <w:sz w:val="28"/>
          <w:szCs w:val="28"/>
          <w:u w:val="single"/>
        </w:rPr>
      </w:pPr>
    </w:p>
    <w:tbl>
      <w:tblPr>
        <w:tblStyle w:val="a"/>
        <w:tblW w:w="139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993"/>
        <w:gridCol w:w="1993"/>
        <w:gridCol w:w="1994"/>
        <w:gridCol w:w="1994"/>
        <w:gridCol w:w="1993"/>
        <w:gridCol w:w="1993"/>
        <w:gridCol w:w="1994"/>
      </w:tblGrid>
      <w:tr w:rsidRPr="003A4900" w:rsidR="00185E33" w:rsidTr="003A4900" w14:paraId="2D575411" w14:textId="77777777">
        <w:trPr>
          <w:trHeight w:val="732"/>
          <w:jc w:val="center"/>
        </w:trPr>
        <w:tc>
          <w:tcPr>
            <w:tcW w:w="1993" w:type="dxa"/>
            <w:shd w:val="clear" w:color="auto" w:fill="auto"/>
            <w:tcMar>
              <w:top w:w="100" w:type="dxa"/>
              <w:left w:w="100" w:type="dxa"/>
              <w:bottom w:w="100" w:type="dxa"/>
              <w:right w:w="100" w:type="dxa"/>
            </w:tcMar>
          </w:tcPr>
          <w:p w:rsidRPr="003A4900" w:rsidR="00185E33" w:rsidRDefault="00D9404D" w14:paraId="216BE562" w14:textId="77777777">
            <w:pPr>
              <w:widowControl w:val="0"/>
              <w:pBdr>
                <w:top w:val="nil"/>
                <w:left w:val="nil"/>
                <w:bottom w:val="nil"/>
                <w:right w:val="nil"/>
                <w:between w:val="nil"/>
              </w:pBdr>
              <w:spacing w:line="240" w:lineRule="auto"/>
              <w:jc w:val="center"/>
              <w:rPr>
                <w:rFonts w:eastAsia="Calibri"/>
                <w:u w:val="single"/>
              </w:rPr>
            </w:pPr>
            <w:r w:rsidRPr="003A4900">
              <w:rPr>
                <w:rFonts w:eastAsia="Calibri"/>
                <w:u w:val="single"/>
              </w:rPr>
              <w:t>Subject</w:t>
            </w:r>
          </w:p>
        </w:tc>
        <w:tc>
          <w:tcPr>
            <w:tcW w:w="1993" w:type="dxa"/>
            <w:shd w:val="clear" w:color="auto" w:fill="auto"/>
            <w:tcMar>
              <w:top w:w="100" w:type="dxa"/>
              <w:left w:w="100" w:type="dxa"/>
              <w:bottom w:w="100" w:type="dxa"/>
              <w:right w:w="100" w:type="dxa"/>
            </w:tcMar>
          </w:tcPr>
          <w:p w:rsidRPr="003A4900" w:rsidR="00185E33" w:rsidRDefault="00D9404D" w14:paraId="434BB1D3" w14:textId="77777777">
            <w:pPr>
              <w:widowControl w:val="0"/>
              <w:pBdr>
                <w:top w:val="nil"/>
                <w:left w:val="nil"/>
                <w:bottom w:val="nil"/>
                <w:right w:val="nil"/>
                <w:between w:val="nil"/>
              </w:pBdr>
              <w:spacing w:line="240" w:lineRule="auto"/>
              <w:jc w:val="center"/>
              <w:rPr>
                <w:rFonts w:eastAsia="Calibri"/>
                <w:b/>
                <w:u w:val="single"/>
              </w:rPr>
            </w:pPr>
            <w:r w:rsidRPr="003A4900">
              <w:rPr>
                <w:rFonts w:eastAsia="Calibri"/>
                <w:b/>
                <w:u w:val="single"/>
              </w:rPr>
              <w:t>Autumn 1</w:t>
            </w:r>
          </w:p>
          <w:p w:rsidRPr="003A4900" w:rsidR="00185E33" w:rsidRDefault="00D9404D" w14:paraId="49F1C198" w14:textId="77777777">
            <w:pPr>
              <w:widowControl w:val="0"/>
              <w:spacing w:line="240" w:lineRule="auto"/>
              <w:jc w:val="center"/>
              <w:rPr>
                <w:rFonts w:eastAsia="Calibri"/>
                <w:b/>
                <w:u w:val="single"/>
              </w:rPr>
            </w:pPr>
            <w:r w:rsidRPr="003A4900">
              <w:rPr>
                <w:b/>
                <w:color w:val="303030"/>
                <w:u w:val="single"/>
              </w:rPr>
              <w:t>Childhood</w:t>
            </w:r>
          </w:p>
        </w:tc>
        <w:tc>
          <w:tcPr>
            <w:tcW w:w="1994" w:type="dxa"/>
            <w:shd w:val="clear" w:color="auto" w:fill="auto"/>
            <w:tcMar>
              <w:top w:w="100" w:type="dxa"/>
              <w:left w:w="100" w:type="dxa"/>
              <w:bottom w:w="100" w:type="dxa"/>
              <w:right w:w="100" w:type="dxa"/>
            </w:tcMar>
          </w:tcPr>
          <w:p w:rsidRPr="003A4900" w:rsidR="00185E33" w:rsidRDefault="00D9404D" w14:paraId="5A9CCB2B" w14:textId="77777777">
            <w:pPr>
              <w:widowControl w:val="0"/>
              <w:pBdr>
                <w:top w:val="nil"/>
                <w:left w:val="nil"/>
                <w:bottom w:val="nil"/>
                <w:right w:val="nil"/>
                <w:between w:val="nil"/>
              </w:pBdr>
              <w:spacing w:line="240" w:lineRule="auto"/>
              <w:jc w:val="center"/>
              <w:rPr>
                <w:b/>
                <w:color w:val="303030"/>
                <w:u w:val="single"/>
              </w:rPr>
            </w:pPr>
            <w:r w:rsidRPr="003A4900">
              <w:rPr>
                <w:rFonts w:eastAsia="Calibri"/>
                <w:b/>
                <w:u w:val="single"/>
              </w:rPr>
              <w:t>Autumn 2</w:t>
            </w:r>
            <w:r w:rsidRPr="003A4900">
              <w:rPr>
                <w:b/>
                <w:color w:val="303030"/>
                <w:u w:val="single"/>
              </w:rPr>
              <w:t xml:space="preserve"> </w:t>
            </w:r>
          </w:p>
          <w:p w:rsidRPr="003A4900" w:rsidR="00185E33" w:rsidRDefault="00D9404D" w14:paraId="4C2B207D" w14:textId="77777777">
            <w:pPr>
              <w:widowControl w:val="0"/>
              <w:spacing w:line="240" w:lineRule="auto"/>
              <w:jc w:val="center"/>
              <w:rPr>
                <w:b/>
                <w:color w:val="303030"/>
                <w:u w:val="single"/>
              </w:rPr>
            </w:pPr>
            <w:r w:rsidRPr="003A4900">
              <w:rPr>
                <w:b/>
                <w:color w:val="303030"/>
                <w:u w:val="single"/>
              </w:rPr>
              <w:t>Childhood</w:t>
            </w:r>
          </w:p>
        </w:tc>
        <w:tc>
          <w:tcPr>
            <w:tcW w:w="1994" w:type="dxa"/>
            <w:shd w:val="clear" w:color="auto" w:fill="auto"/>
            <w:tcMar>
              <w:top w:w="100" w:type="dxa"/>
              <w:left w:w="100" w:type="dxa"/>
              <w:bottom w:w="100" w:type="dxa"/>
              <w:right w:w="100" w:type="dxa"/>
            </w:tcMar>
          </w:tcPr>
          <w:p w:rsidRPr="003A4900" w:rsidR="00185E33" w:rsidRDefault="00D9404D" w14:paraId="2D8A3C85" w14:textId="77777777">
            <w:pPr>
              <w:widowControl w:val="0"/>
              <w:spacing w:line="240" w:lineRule="auto"/>
              <w:jc w:val="center"/>
              <w:rPr>
                <w:rFonts w:eastAsia="Calibri"/>
                <w:b/>
                <w:u w:val="single"/>
              </w:rPr>
            </w:pPr>
            <w:r w:rsidRPr="003A4900">
              <w:rPr>
                <w:rFonts w:eastAsia="Calibri"/>
                <w:b/>
                <w:u w:val="single"/>
              </w:rPr>
              <w:t>Spring 1</w:t>
            </w:r>
          </w:p>
          <w:p w:rsidRPr="003A4900" w:rsidR="00185E33" w:rsidRDefault="00D9404D" w14:paraId="2B407D61" w14:textId="77777777">
            <w:pPr>
              <w:widowControl w:val="0"/>
              <w:spacing w:line="240" w:lineRule="auto"/>
              <w:jc w:val="center"/>
              <w:rPr>
                <w:rFonts w:eastAsia="Calibri"/>
                <w:b/>
                <w:u w:val="single"/>
              </w:rPr>
            </w:pPr>
            <w:r w:rsidRPr="003A4900">
              <w:rPr>
                <w:b/>
                <w:color w:val="303030"/>
                <w:u w:val="single"/>
              </w:rPr>
              <w:t>Bright lights, Big City</w:t>
            </w:r>
          </w:p>
        </w:tc>
        <w:tc>
          <w:tcPr>
            <w:tcW w:w="1993" w:type="dxa"/>
            <w:shd w:val="clear" w:color="auto" w:fill="auto"/>
            <w:tcMar>
              <w:top w:w="100" w:type="dxa"/>
              <w:left w:w="100" w:type="dxa"/>
              <w:bottom w:w="100" w:type="dxa"/>
              <w:right w:w="100" w:type="dxa"/>
            </w:tcMar>
          </w:tcPr>
          <w:p w:rsidRPr="003A4900" w:rsidR="00185E33" w:rsidRDefault="00D9404D" w14:paraId="6416BB84" w14:textId="77777777">
            <w:pPr>
              <w:widowControl w:val="0"/>
              <w:pBdr>
                <w:top w:val="nil"/>
                <w:left w:val="nil"/>
                <w:bottom w:val="nil"/>
                <w:right w:val="nil"/>
                <w:between w:val="nil"/>
              </w:pBdr>
              <w:spacing w:line="240" w:lineRule="auto"/>
              <w:jc w:val="center"/>
              <w:rPr>
                <w:b/>
                <w:color w:val="303030"/>
                <w:u w:val="single"/>
              </w:rPr>
            </w:pPr>
            <w:r w:rsidRPr="003A4900">
              <w:rPr>
                <w:rFonts w:eastAsia="Calibri"/>
                <w:b/>
                <w:u w:val="single"/>
              </w:rPr>
              <w:t>Spring 2</w:t>
            </w:r>
          </w:p>
          <w:p w:rsidRPr="003A4900" w:rsidR="00185E33" w:rsidRDefault="00D9404D" w14:paraId="5724A984" w14:textId="77777777">
            <w:pPr>
              <w:widowControl w:val="0"/>
              <w:spacing w:line="240" w:lineRule="auto"/>
              <w:jc w:val="center"/>
              <w:rPr>
                <w:rFonts w:eastAsia="Calibri"/>
                <w:b/>
                <w:u w:val="single"/>
              </w:rPr>
            </w:pPr>
            <w:r w:rsidRPr="003A4900">
              <w:rPr>
                <w:b/>
                <w:color w:val="303030"/>
                <w:u w:val="single"/>
              </w:rPr>
              <w:t>Bright lights, Big city</w:t>
            </w:r>
          </w:p>
        </w:tc>
        <w:tc>
          <w:tcPr>
            <w:tcW w:w="1993" w:type="dxa"/>
            <w:shd w:val="clear" w:color="auto" w:fill="auto"/>
            <w:tcMar>
              <w:top w:w="100" w:type="dxa"/>
              <w:left w:w="100" w:type="dxa"/>
              <w:bottom w:w="100" w:type="dxa"/>
              <w:right w:w="100" w:type="dxa"/>
            </w:tcMar>
          </w:tcPr>
          <w:p w:rsidRPr="003A4900" w:rsidR="00185E33" w:rsidRDefault="00D9404D" w14:paraId="348822BE" w14:textId="77777777">
            <w:pPr>
              <w:widowControl w:val="0"/>
              <w:pBdr>
                <w:top w:val="nil"/>
                <w:left w:val="nil"/>
                <w:bottom w:val="nil"/>
                <w:right w:val="nil"/>
                <w:between w:val="nil"/>
              </w:pBdr>
              <w:spacing w:line="240" w:lineRule="auto"/>
              <w:jc w:val="center"/>
              <w:rPr>
                <w:b/>
                <w:color w:val="303030"/>
                <w:u w:val="single"/>
              </w:rPr>
            </w:pPr>
            <w:r w:rsidRPr="003A4900">
              <w:rPr>
                <w:rFonts w:eastAsia="Calibri"/>
                <w:b/>
                <w:u w:val="single"/>
              </w:rPr>
              <w:t>Summer 1</w:t>
            </w:r>
            <w:r w:rsidRPr="003A4900">
              <w:rPr>
                <w:b/>
                <w:color w:val="303030"/>
                <w:u w:val="single"/>
              </w:rPr>
              <w:t xml:space="preserve"> </w:t>
            </w:r>
          </w:p>
          <w:p w:rsidRPr="003A4900" w:rsidR="00185E33" w:rsidRDefault="00D9404D" w14:paraId="65A99B2D" w14:textId="77777777">
            <w:pPr>
              <w:widowControl w:val="0"/>
              <w:pBdr>
                <w:top w:val="nil"/>
                <w:left w:val="nil"/>
                <w:bottom w:val="nil"/>
                <w:right w:val="nil"/>
                <w:between w:val="nil"/>
              </w:pBdr>
              <w:spacing w:line="240" w:lineRule="auto"/>
              <w:jc w:val="center"/>
              <w:rPr>
                <w:b/>
                <w:color w:val="303030"/>
                <w:u w:val="single"/>
              </w:rPr>
            </w:pPr>
            <w:r w:rsidRPr="003A4900">
              <w:rPr>
                <w:b/>
                <w:color w:val="303030"/>
                <w:u w:val="single"/>
              </w:rPr>
              <w:t>School Days</w:t>
            </w:r>
          </w:p>
        </w:tc>
        <w:tc>
          <w:tcPr>
            <w:tcW w:w="1994" w:type="dxa"/>
            <w:shd w:val="clear" w:color="auto" w:fill="auto"/>
            <w:tcMar>
              <w:top w:w="100" w:type="dxa"/>
              <w:left w:w="100" w:type="dxa"/>
              <w:bottom w:w="100" w:type="dxa"/>
              <w:right w:w="100" w:type="dxa"/>
            </w:tcMar>
          </w:tcPr>
          <w:p w:rsidRPr="003A4900" w:rsidR="00185E33" w:rsidRDefault="00D9404D" w14:paraId="36B30A7B" w14:textId="77777777">
            <w:pPr>
              <w:widowControl w:val="0"/>
              <w:pBdr>
                <w:top w:val="nil"/>
                <w:left w:val="nil"/>
                <w:bottom w:val="nil"/>
                <w:right w:val="nil"/>
                <w:between w:val="nil"/>
              </w:pBdr>
              <w:spacing w:line="240" w:lineRule="auto"/>
              <w:jc w:val="center"/>
              <w:rPr>
                <w:b/>
                <w:color w:val="303030"/>
                <w:u w:val="single"/>
              </w:rPr>
            </w:pPr>
            <w:r w:rsidRPr="003A4900">
              <w:rPr>
                <w:rFonts w:eastAsia="Calibri"/>
                <w:b/>
                <w:u w:val="single"/>
              </w:rPr>
              <w:t>Summer 2</w:t>
            </w:r>
          </w:p>
          <w:p w:rsidRPr="003A4900" w:rsidR="00185E33" w:rsidRDefault="00D9404D" w14:paraId="0DA5D133" w14:textId="77777777">
            <w:pPr>
              <w:widowControl w:val="0"/>
              <w:spacing w:line="240" w:lineRule="auto"/>
              <w:jc w:val="center"/>
              <w:rPr>
                <w:rFonts w:eastAsia="Calibri"/>
                <w:b/>
                <w:u w:val="single"/>
              </w:rPr>
            </w:pPr>
            <w:r w:rsidRPr="003A4900">
              <w:rPr>
                <w:b/>
                <w:color w:val="303030"/>
                <w:u w:val="single"/>
              </w:rPr>
              <w:t>School Days</w:t>
            </w:r>
          </w:p>
        </w:tc>
      </w:tr>
      <w:tr w:rsidRPr="003A4900" w:rsidR="003A4900" w:rsidTr="003A4900" w14:paraId="56B68B65" w14:textId="77777777">
        <w:trPr>
          <w:trHeight w:val="440"/>
          <w:jc w:val="center"/>
        </w:trPr>
        <w:tc>
          <w:tcPr>
            <w:tcW w:w="1993" w:type="dxa"/>
            <w:vMerge w:val="restart"/>
            <w:shd w:val="clear" w:color="auto" w:fill="auto"/>
            <w:tcMar>
              <w:top w:w="100" w:type="dxa"/>
              <w:left w:w="100" w:type="dxa"/>
              <w:bottom w:w="100" w:type="dxa"/>
              <w:right w:w="100" w:type="dxa"/>
            </w:tcMar>
          </w:tcPr>
          <w:p w:rsidRPr="003A4900" w:rsidR="003A4900" w:rsidRDefault="003A4900" w14:paraId="0A40CF0B"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Science</w:t>
            </w:r>
          </w:p>
        </w:tc>
        <w:tc>
          <w:tcPr>
            <w:tcW w:w="1993" w:type="dxa"/>
            <w:shd w:val="clear" w:color="auto" w:fill="auto"/>
            <w:tcMar>
              <w:top w:w="100" w:type="dxa"/>
              <w:left w:w="100" w:type="dxa"/>
              <w:bottom w:w="100" w:type="dxa"/>
              <w:right w:w="100" w:type="dxa"/>
            </w:tcMar>
          </w:tcPr>
          <w:p w:rsidRPr="003A4900" w:rsidR="003A4900" w:rsidRDefault="003A4900" w14:paraId="73539BAE" w14:textId="77777777">
            <w:pPr>
              <w:widowControl w:val="0"/>
              <w:pBdr>
                <w:top w:val="nil"/>
                <w:left w:val="nil"/>
                <w:bottom w:val="nil"/>
                <w:right w:val="nil"/>
                <w:between w:val="nil"/>
              </w:pBdr>
              <w:spacing w:line="240" w:lineRule="auto"/>
              <w:jc w:val="center"/>
              <w:rPr>
                <w:rFonts w:eastAsia="Calibri"/>
                <w:b/>
                <w:bCs/>
                <w:u w:val="single"/>
              </w:rPr>
            </w:pPr>
            <w:r w:rsidRPr="003A4900">
              <w:rPr>
                <w:rFonts w:eastAsia="Calibri"/>
                <w:b/>
                <w:bCs/>
                <w:u w:val="single"/>
              </w:rPr>
              <w:t>Everyday Materials</w:t>
            </w:r>
          </w:p>
          <w:p w:rsidRPr="003A4900" w:rsidR="003A4900" w:rsidRDefault="003A4900" w14:paraId="69885560" w14:textId="77777777">
            <w:pPr>
              <w:widowControl w:val="0"/>
              <w:pBdr>
                <w:top w:val="nil"/>
                <w:left w:val="nil"/>
                <w:bottom w:val="nil"/>
                <w:right w:val="nil"/>
                <w:between w:val="nil"/>
              </w:pBdr>
              <w:spacing w:line="240" w:lineRule="auto"/>
              <w:jc w:val="center"/>
              <w:rPr>
                <w:rFonts w:eastAsia="Calibri"/>
              </w:rPr>
            </w:pPr>
            <w:r w:rsidRPr="003A4900">
              <w:rPr>
                <w:rFonts w:eastAsia="Verdana"/>
                <w:color w:val="303030"/>
                <w:highlight w:val="white"/>
              </w:rPr>
              <w:t xml:space="preserve"> Identify a range of everyday materials and their sources.</w:t>
            </w:r>
          </w:p>
          <w:p w:rsidRPr="003A4900" w:rsidR="003A4900" w:rsidRDefault="003A4900" w14:paraId="2E4024C2" w14:textId="77777777">
            <w:pPr>
              <w:widowControl w:val="0"/>
              <w:spacing w:line="240" w:lineRule="auto"/>
              <w:rPr>
                <w:rFonts w:eastAsia="Calibri"/>
              </w:rPr>
            </w:pPr>
          </w:p>
        </w:tc>
        <w:tc>
          <w:tcPr>
            <w:tcW w:w="1994" w:type="dxa"/>
            <w:shd w:val="clear" w:color="auto" w:fill="auto"/>
            <w:tcMar>
              <w:top w:w="100" w:type="dxa"/>
              <w:left w:w="100" w:type="dxa"/>
              <w:bottom w:w="100" w:type="dxa"/>
              <w:right w:w="100" w:type="dxa"/>
            </w:tcMar>
          </w:tcPr>
          <w:p w:rsidRPr="003A4900" w:rsidR="003A4900" w:rsidRDefault="003A4900" w14:paraId="6DCEFAFE" w14:textId="77777777">
            <w:pPr>
              <w:widowControl w:val="0"/>
              <w:spacing w:line="240" w:lineRule="auto"/>
              <w:rPr>
                <w:rFonts w:eastAsia="Calibri"/>
                <w:b/>
                <w:bCs/>
                <w:u w:val="single"/>
              </w:rPr>
            </w:pPr>
            <w:r w:rsidRPr="003A4900">
              <w:rPr>
                <w:rFonts w:eastAsia="Calibri"/>
                <w:b/>
                <w:bCs/>
                <w:u w:val="single"/>
              </w:rPr>
              <w:t>Human senses</w:t>
            </w:r>
          </w:p>
          <w:p w:rsidRPr="003A4900" w:rsidR="003A4900" w:rsidRDefault="003A4900" w14:paraId="387FDE48" w14:textId="77777777">
            <w:pPr>
              <w:widowControl w:val="0"/>
              <w:spacing w:line="240" w:lineRule="auto"/>
              <w:rPr>
                <w:rFonts w:eastAsia="Calibri"/>
              </w:rPr>
            </w:pPr>
            <w:r w:rsidRPr="003A4900">
              <w:rPr>
                <w:rFonts w:eastAsia="Verdana"/>
                <w:color w:val="303030"/>
                <w:highlight w:val="white"/>
              </w:rPr>
              <w:t>This project teaches children that humans are a type of animal, known as a mammal. They name body parts and recognise common structures between humans and other animals. They learn about the senses, the body parts associated with each sense and their role in keeping us safe.</w:t>
            </w:r>
          </w:p>
          <w:p w:rsidRPr="003A4900" w:rsidR="003A4900" w:rsidRDefault="003A4900" w14:paraId="1C7F3B50" w14:textId="77777777">
            <w:pPr>
              <w:widowControl w:val="0"/>
              <w:spacing w:line="240" w:lineRule="auto"/>
              <w:rPr>
                <w:rFonts w:eastAsia="Calibri"/>
              </w:rPr>
            </w:pPr>
          </w:p>
        </w:tc>
        <w:tc>
          <w:tcPr>
            <w:tcW w:w="3987" w:type="dxa"/>
            <w:gridSpan w:val="2"/>
            <w:shd w:val="clear" w:color="auto" w:fill="auto"/>
            <w:tcMar>
              <w:top w:w="100" w:type="dxa"/>
              <w:left w:w="100" w:type="dxa"/>
              <w:bottom w:w="100" w:type="dxa"/>
              <w:right w:w="100" w:type="dxa"/>
            </w:tcMar>
          </w:tcPr>
          <w:p w:rsidRPr="003A4900" w:rsidR="003A4900" w:rsidRDefault="003A4900" w14:paraId="57AAFB56" w14:textId="5578EF4D">
            <w:pPr>
              <w:widowControl w:val="0"/>
              <w:pBdr>
                <w:top w:val="nil"/>
                <w:left w:val="nil"/>
                <w:bottom w:val="nil"/>
                <w:right w:val="nil"/>
                <w:between w:val="nil"/>
              </w:pBdr>
              <w:spacing w:line="240" w:lineRule="auto"/>
              <w:rPr>
                <w:rFonts w:eastAsia="Calibri"/>
                <w:b/>
                <w:bCs/>
              </w:rPr>
            </w:pPr>
            <w:r w:rsidRPr="003A4900">
              <w:rPr>
                <w:rFonts w:eastAsia="Calibri"/>
                <w:b/>
                <w:bCs/>
              </w:rPr>
              <w:t>*</w:t>
            </w:r>
          </w:p>
          <w:p w:rsidRPr="003A4900" w:rsidR="003A4900" w:rsidRDefault="003A4900" w14:paraId="581326A8" w14:textId="04C6BF71">
            <w:pPr>
              <w:widowControl w:val="0"/>
              <w:pBdr>
                <w:top w:val="nil"/>
                <w:left w:val="nil"/>
                <w:bottom w:val="nil"/>
                <w:right w:val="nil"/>
                <w:between w:val="nil"/>
              </w:pBdr>
              <w:spacing w:line="240" w:lineRule="auto"/>
              <w:rPr>
                <w:rFonts w:eastAsia="Calibri"/>
              </w:rPr>
            </w:pPr>
            <w:r w:rsidRPr="003A4900">
              <w:rPr>
                <w:rFonts w:eastAsia="Calibri"/>
              </w:rPr>
              <w:t>Working scientifically</w:t>
            </w:r>
          </w:p>
          <w:p w:rsidRPr="003A4900" w:rsidR="003A4900" w:rsidRDefault="003A4900" w14:paraId="35479DFC" w14:textId="2743894A">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Investigation based</w:t>
            </w:r>
          </w:p>
          <w:p w:rsidRPr="003A4900" w:rsidR="003A4900" w:rsidRDefault="003A4900" w14:paraId="64F6A04A" w14:textId="19A82620">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(Links to the seasonal changes unit)</w:t>
            </w:r>
          </w:p>
          <w:p w:rsidRPr="003A4900" w:rsidR="003A4900" w:rsidRDefault="003A4900" w14:paraId="71BED684" w14:textId="62CB593D">
            <w:pPr>
              <w:widowControl w:val="0"/>
              <w:pBdr>
                <w:top w:val="nil"/>
                <w:left w:val="nil"/>
                <w:bottom w:val="nil"/>
                <w:right w:val="nil"/>
                <w:between w:val="nil"/>
              </w:pBdr>
              <w:spacing w:line="240" w:lineRule="auto"/>
              <w:rPr>
                <w:rFonts w:eastAsia="Calibri"/>
              </w:rPr>
            </w:pPr>
          </w:p>
        </w:tc>
        <w:tc>
          <w:tcPr>
            <w:tcW w:w="1993" w:type="dxa"/>
            <w:shd w:val="clear" w:color="auto" w:fill="auto"/>
            <w:tcMar>
              <w:top w:w="100" w:type="dxa"/>
              <w:left w:w="100" w:type="dxa"/>
              <w:bottom w:w="100" w:type="dxa"/>
              <w:right w:w="100" w:type="dxa"/>
            </w:tcMar>
          </w:tcPr>
          <w:p w:rsidRPr="003A4900" w:rsidR="003A4900" w:rsidRDefault="003A4900" w14:paraId="41387DD7"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Plant Parts</w:t>
            </w:r>
          </w:p>
          <w:p w:rsidRPr="003A4900" w:rsidR="003A4900" w:rsidRDefault="003A4900" w14:paraId="2F406C8F"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This project teaches children about wild and garden plants by exploring the local environment. They identify and describe the basic parts of plants and observe how they change over time.</w:t>
            </w:r>
          </w:p>
        </w:tc>
        <w:tc>
          <w:tcPr>
            <w:tcW w:w="1994" w:type="dxa"/>
            <w:shd w:val="clear" w:color="auto" w:fill="auto"/>
            <w:tcMar>
              <w:top w:w="100" w:type="dxa"/>
              <w:left w:w="100" w:type="dxa"/>
              <w:bottom w:w="100" w:type="dxa"/>
              <w:right w:w="100" w:type="dxa"/>
            </w:tcMar>
          </w:tcPr>
          <w:p w:rsidRPr="003A4900" w:rsidR="003A4900" w:rsidRDefault="003A4900" w14:paraId="5591806A"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Animal parts</w:t>
            </w:r>
          </w:p>
          <w:p w:rsidRPr="003A4900" w:rsidR="003A4900" w:rsidRDefault="003A4900" w14:paraId="49F853E0"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This project teaches children about animals, including fish, amphibians, reptiles, birds, mammals and invertebrates. They identify and describe their common structures, diets, and how animals should be cared for.</w:t>
            </w:r>
          </w:p>
        </w:tc>
      </w:tr>
      <w:tr w:rsidRPr="003A4900" w:rsidR="003A4900" w:rsidTr="003A4900" w14:paraId="59E82605" w14:textId="77777777">
        <w:trPr>
          <w:trHeight w:val="440"/>
          <w:jc w:val="center"/>
        </w:trPr>
        <w:tc>
          <w:tcPr>
            <w:tcW w:w="1993" w:type="dxa"/>
            <w:vMerge/>
            <w:shd w:val="clear" w:color="auto" w:fill="auto"/>
            <w:tcMar>
              <w:top w:w="100" w:type="dxa"/>
              <w:left w:w="100" w:type="dxa"/>
              <w:bottom w:w="100" w:type="dxa"/>
              <w:right w:w="100" w:type="dxa"/>
            </w:tcMar>
          </w:tcPr>
          <w:p w:rsidRPr="003A4900" w:rsidR="003A4900" w:rsidRDefault="003A4900" w14:paraId="610F8EA9" w14:textId="77777777">
            <w:pPr>
              <w:widowControl w:val="0"/>
              <w:pBdr>
                <w:top w:val="nil"/>
                <w:left w:val="nil"/>
                <w:bottom w:val="nil"/>
                <w:right w:val="nil"/>
                <w:between w:val="nil"/>
              </w:pBdr>
              <w:spacing w:line="240" w:lineRule="auto"/>
              <w:rPr>
                <w:rFonts w:eastAsia="Calibri"/>
                <w:u w:val="single"/>
              </w:rPr>
            </w:pPr>
          </w:p>
        </w:tc>
        <w:tc>
          <w:tcPr>
            <w:tcW w:w="11961" w:type="dxa"/>
            <w:gridSpan w:val="6"/>
            <w:shd w:val="clear" w:color="auto" w:fill="auto"/>
            <w:tcMar>
              <w:top w:w="100" w:type="dxa"/>
              <w:left w:w="100" w:type="dxa"/>
              <w:bottom w:w="100" w:type="dxa"/>
              <w:right w:w="100" w:type="dxa"/>
            </w:tcMar>
          </w:tcPr>
          <w:p w:rsidRPr="003A4900" w:rsidR="003A4900" w:rsidP="003A4900" w:rsidRDefault="003A4900" w14:paraId="5AD63D41" w14:textId="5B2A6738">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Seasonal Changes*</w:t>
            </w:r>
          </w:p>
          <w:p w:rsidRPr="003A4900" w:rsidR="003A4900" w:rsidP="003A4900" w:rsidRDefault="003A4900" w14:paraId="242C7DF0" w14:textId="591A25D6">
            <w:pPr>
              <w:widowControl w:val="0"/>
              <w:pBdr>
                <w:top w:val="nil"/>
                <w:left w:val="nil"/>
                <w:bottom w:val="nil"/>
                <w:right w:val="nil"/>
                <w:between w:val="nil"/>
              </w:pBdr>
              <w:spacing w:line="240" w:lineRule="auto"/>
              <w:rPr>
                <w:rFonts w:eastAsia="Calibri"/>
                <w:b/>
                <w:bCs/>
              </w:rPr>
            </w:pPr>
            <w:r w:rsidRPr="003A4900">
              <w:rPr>
                <w:rFonts w:eastAsia="Verdana"/>
                <w:color w:val="303030"/>
                <w:highlight w:val="white"/>
              </w:rPr>
              <w:t xml:space="preserve">This project teaches children about the seasons, seasonal changes and typical seasonal weather and events. They learn about measuring the weather and the role of a meteorologist. Children begin to learn about the science of day and night </w:t>
            </w:r>
            <w:r w:rsidRPr="003A4900">
              <w:rPr>
                <w:rFonts w:eastAsia="Verdana"/>
                <w:color w:val="303030"/>
                <w:highlight w:val="white"/>
              </w:rPr>
              <w:lastRenderedPageBreak/>
              <w:t>and recognise that the seasons have varying day lengths in the UK.</w:t>
            </w:r>
            <w:r w:rsidRPr="003A4900">
              <w:rPr>
                <w:rFonts w:eastAsia="Verdana"/>
                <w:color w:val="303030"/>
              </w:rPr>
              <w:t xml:space="preserve"> </w:t>
            </w:r>
            <w:r w:rsidRPr="003A4900">
              <w:rPr>
                <w:rFonts w:eastAsia="Verdana"/>
                <w:b/>
                <w:bCs/>
                <w:color w:val="303030"/>
              </w:rPr>
              <w:t xml:space="preserve">Season changes taught as they arise throughout the year. </w:t>
            </w:r>
          </w:p>
        </w:tc>
      </w:tr>
      <w:tr w:rsidRPr="003A4900" w:rsidR="00185E33" w:rsidTr="003A4900" w14:paraId="53C9ED70" w14:textId="77777777">
        <w:trPr>
          <w:trHeight w:val="440"/>
          <w:jc w:val="center"/>
        </w:trPr>
        <w:tc>
          <w:tcPr>
            <w:tcW w:w="1993" w:type="dxa"/>
            <w:shd w:val="clear" w:color="auto" w:fill="auto"/>
            <w:tcMar>
              <w:top w:w="100" w:type="dxa"/>
              <w:left w:w="100" w:type="dxa"/>
              <w:bottom w:w="100" w:type="dxa"/>
              <w:right w:w="100" w:type="dxa"/>
            </w:tcMar>
          </w:tcPr>
          <w:p w:rsidRPr="003A4900" w:rsidR="00185E33" w:rsidRDefault="00D9404D" w14:paraId="340E856C"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lastRenderedPageBreak/>
              <w:t>History</w:t>
            </w:r>
          </w:p>
        </w:tc>
        <w:tc>
          <w:tcPr>
            <w:tcW w:w="3987" w:type="dxa"/>
            <w:gridSpan w:val="2"/>
            <w:shd w:val="clear" w:color="auto" w:fill="auto"/>
            <w:tcMar>
              <w:top w:w="100" w:type="dxa"/>
              <w:left w:w="100" w:type="dxa"/>
              <w:bottom w:w="100" w:type="dxa"/>
              <w:right w:w="100" w:type="dxa"/>
            </w:tcMar>
          </w:tcPr>
          <w:p w:rsidRPr="003A4900" w:rsidR="00185E33" w:rsidRDefault="00D9404D" w14:paraId="2C215102" w14:textId="77777777">
            <w:pPr>
              <w:widowControl w:val="0"/>
              <w:spacing w:line="240" w:lineRule="auto"/>
              <w:jc w:val="center"/>
              <w:rPr>
                <w:rFonts w:eastAsia="Calibri"/>
                <w:color w:val="303030"/>
              </w:rPr>
            </w:pPr>
            <w:r w:rsidRPr="003A4900">
              <w:rPr>
                <w:rFonts w:eastAsia="Verdana"/>
                <w:color w:val="303030"/>
                <w:highlight w:val="white"/>
              </w:rPr>
              <w:t>This project teaches children about everyday life and families today, including comparisons with childhood in the 1950s, using artefacts and a range of different sources.</w:t>
            </w:r>
          </w:p>
        </w:tc>
        <w:tc>
          <w:tcPr>
            <w:tcW w:w="3987" w:type="dxa"/>
            <w:gridSpan w:val="2"/>
            <w:shd w:val="clear" w:color="auto" w:fill="auto"/>
            <w:tcMar>
              <w:top w:w="100" w:type="dxa"/>
              <w:left w:w="100" w:type="dxa"/>
              <w:bottom w:w="100" w:type="dxa"/>
              <w:right w:w="100" w:type="dxa"/>
            </w:tcMar>
          </w:tcPr>
          <w:p w:rsidRPr="003A4900" w:rsidR="00185E33" w:rsidRDefault="00D9404D" w14:paraId="152D8C3A" w14:textId="77777777">
            <w:pPr>
              <w:widowControl w:val="0"/>
              <w:pBdr>
                <w:top w:val="nil"/>
                <w:left w:val="nil"/>
                <w:bottom w:val="nil"/>
                <w:right w:val="nil"/>
                <w:between w:val="nil"/>
              </w:pBdr>
              <w:spacing w:line="240" w:lineRule="auto"/>
              <w:rPr>
                <w:rFonts w:eastAsia="Calibri"/>
                <w:color w:val="303030"/>
              </w:rPr>
            </w:pPr>
            <w:r w:rsidRPr="003A4900">
              <w:rPr>
                <w:rFonts w:eastAsia="Calibri"/>
                <w:color w:val="303030"/>
              </w:rPr>
              <w:t>This project looks at the significant event of the Great fire of London. It teaches children about the term ‘monarch’ and their life and work as a significant monarch.</w:t>
            </w:r>
          </w:p>
        </w:tc>
        <w:tc>
          <w:tcPr>
            <w:tcW w:w="3987" w:type="dxa"/>
            <w:gridSpan w:val="2"/>
            <w:shd w:val="clear" w:color="auto" w:fill="auto"/>
            <w:tcMar>
              <w:top w:w="100" w:type="dxa"/>
              <w:left w:w="100" w:type="dxa"/>
              <w:bottom w:w="100" w:type="dxa"/>
              <w:right w:w="100" w:type="dxa"/>
            </w:tcMar>
          </w:tcPr>
          <w:p w:rsidRPr="003A4900" w:rsidR="00185E33" w:rsidRDefault="00D9404D" w14:paraId="0F694006" w14:textId="77777777">
            <w:pPr>
              <w:widowControl w:val="0"/>
              <w:pBdr>
                <w:top w:val="nil"/>
                <w:left w:val="nil"/>
                <w:bottom w:val="nil"/>
                <w:right w:val="nil"/>
                <w:between w:val="nil"/>
              </w:pBdr>
              <w:spacing w:line="240" w:lineRule="auto"/>
              <w:rPr>
                <w:rFonts w:eastAsia="Calibri"/>
                <w:color w:val="303030"/>
              </w:rPr>
            </w:pPr>
            <w:r w:rsidRPr="003A4900">
              <w:rPr>
                <w:rFonts w:eastAsia="Verdana"/>
                <w:color w:val="303030"/>
                <w:highlight w:val="white"/>
              </w:rPr>
              <w:t>Children compare schooling in the Victorian era to their experiences today.</w:t>
            </w:r>
          </w:p>
        </w:tc>
      </w:tr>
      <w:tr w:rsidRPr="003A4900" w:rsidR="00185E33" w:rsidTr="003A4900" w14:paraId="0B22F3C3" w14:textId="77777777">
        <w:trPr>
          <w:trHeight w:val="440"/>
          <w:jc w:val="center"/>
        </w:trPr>
        <w:tc>
          <w:tcPr>
            <w:tcW w:w="1993" w:type="dxa"/>
            <w:shd w:val="clear" w:color="auto" w:fill="auto"/>
            <w:tcMar>
              <w:top w:w="100" w:type="dxa"/>
              <w:left w:w="100" w:type="dxa"/>
              <w:bottom w:w="100" w:type="dxa"/>
              <w:right w:w="100" w:type="dxa"/>
            </w:tcMar>
          </w:tcPr>
          <w:p w:rsidRPr="003A4900" w:rsidR="00185E33" w:rsidRDefault="00D9404D" w14:paraId="04A6B191" w14:textId="77777777">
            <w:pPr>
              <w:widowControl w:val="0"/>
              <w:pBdr>
                <w:top w:val="nil"/>
                <w:left w:val="nil"/>
                <w:bottom w:val="nil"/>
                <w:right w:val="nil"/>
                <w:between w:val="nil"/>
              </w:pBdr>
              <w:spacing w:line="240" w:lineRule="auto"/>
              <w:rPr>
                <w:rFonts w:eastAsia="Calibri"/>
                <w:u w:val="single"/>
              </w:rPr>
            </w:pPr>
            <w:r w:rsidRPr="003A4900">
              <w:rPr>
                <w:rFonts w:eastAsia="Calibri"/>
                <w:b/>
                <w:bCs/>
                <w:u w:val="single"/>
              </w:rPr>
              <w:t>Geography</w:t>
            </w:r>
          </w:p>
        </w:tc>
        <w:tc>
          <w:tcPr>
            <w:tcW w:w="3987" w:type="dxa"/>
            <w:gridSpan w:val="2"/>
            <w:shd w:val="clear" w:color="auto" w:fill="auto"/>
            <w:tcMar>
              <w:top w:w="100" w:type="dxa"/>
              <w:left w:w="100" w:type="dxa"/>
              <w:bottom w:w="100" w:type="dxa"/>
              <w:right w:w="100" w:type="dxa"/>
            </w:tcMar>
          </w:tcPr>
          <w:p w:rsidRPr="003A4900" w:rsidR="003A4900" w:rsidP="003A4900" w:rsidRDefault="003A4900" w14:paraId="74BA7A6D" w14:textId="77777777">
            <w:pPr>
              <w:jc w:val="center"/>
              <w:rPr>
                <w:b/>
                <w:u w:val="single"/>
              </w:rPr>
            </w:pPr>
            <w:r w:rsidRPr="003A4900">
              <w:rPr>
                <w:b/>
                <w:u w:val="single"/>
              </w:rPr>
              <w:t>All Around Me</w:t>
            </w:r>
          </w:p>
          <w:p w:rsidRPr="003A4900" w:rsidR="003A4900" w:rsidP="003A4900" w:rsidRDefault="003A4900" w14:paraId="30F793CC" w14:textId="77777777">
            <w:pPr>
              <w:jc w:val="center"/>
            </w:pPr>
            <w:r w:rsidRPr="003A4900">
              <w:t>Thinking about their immediate surroundings linked to local walks and EYFS learning, children draw maps of their classroom and local area.</w:t>
            </w:r>
          </w:p>
          <w:p w:rsidRPr="003A4900" w:rsidR="00185E33" w:rsidRDefault="00185E33" w14:paraId="57547169" w14:textId="6C308EF0">
            <w:pPr>
              <w:widowControl w:val="0"/>
              <w:pBdr>
                <w:top w:val="nil"/>
                <w:left w:val="nil"/>
                <w:bottom w:val="nil"/>
                <w:right w:val="nil"/>
                <w:between w:val="nil"/>
              </w:pBdr>
              <w:spacing w:line="240" w:lineRule="auto"/>
              <w:jc w:val="center"/>
              <w:rPr>
                <w:rFonts w:eastAsia="Calibri"/>
              </w:rPr>
            </w:pPr>
          </w:p>
        </w:tc>
        <w:tc>
          <w:tcPr>
            <w:tcW w:w="3987" w:type="dxa"/>
            <w:gridSpan w:val="2"/>
            <w:shd w:val="clear" w:color="auto" w:fill="auto"/>
            <w:tcMar>
              <w:top w:w="100" w:type="dxa"/>
              <w:left w:w="100" w:type="dxa"/>
              <w:bottom w:w="100" w:type="dxa"/>
              <w:right w:w="100" w:type="dxa"/>
            </w:tcMar>
          </w:tcPr>
          <w:p w:rsidRPr="003A4900" w:rsidR="000450D6" w:rsidP="000450D6" w:rsidRDefault="003A4900" w14:paraId="5723B8CB" w14:textId="77777777">
            <w:pPr>
              <w:jc w:val="center"/>
              <w:rPr>
                <w:b/>
                <w:u w:val="single"/>
              </w:rPr>
            </w:pPr>
            <w:r w:rsidRPr="003A4900">
              <w:rPr>
                <w:b/>
              </w:rPr>
              <w:t xml:space="preserve">        </w:t>
            </w:r>
            <w:r w:rsidRPr="003A4900" w:rsidR="000450D6">
              <w:rPr>
                <w:b/>
                <w:u w:val="single"/>
              </w:rPr>
              <w:t>London– what makes a city?</w:t>
            </w:r>
          </w:p>
          <w:p w:rsidRPr="003A4900" w:rsidR="000450D6" w:rsidP="000450D6" w:rsidRDefault="000450D6" w14:paraId="10753ABC" w14:textId="77777777">
            <w:pPr>
              <w:jc w:val="center"/>
            </w:pPr>
            <w:r w:rsidRPr="003A4900">
              <w:t xml:space="preserve">Recap the UK work to include capital cities. What makes it a city? Compare London to home and notice the similar and different physical and human features of cities and towns/villages. Field trip/local walk to </w:t>
            </w:r>
            <w:proofErr w:type="spellStart"/>
            <w:r w:rsidRPr="003A4900">
              <w:t>Knowl</w:t>
            </w:r>
            <w:proofErr w:type="spellEnd"/>
            <w:r w:rsidRPr="003A4900">
              <w:t xml:space="preserve"> Hill to observe Norden, Rochdale and Manchester.</w:t>
            </w:r>
          </w:p>
          <w:p w:rsidRPr="003A4900" w:rsidR="00185E33" w:rsidP="000450D6" w:rsidRDefault="00185E33" w14:paraId="27D433F7" w14:textId="6BFE7ECA">
            <w:pPr>
              <w:rPr>
                <w:rFonts w:eastAsia="Calibri"/>
              </w:rPr>
            </w:pPr>
          </w:p>
        </w:tc>
        <w:tc>
          <w:tcPr>
            <w:tcW w:w="3987" w:type="dxa"/>
            <w:gridSpan w:val="2"/>
            <w:shd w:val="clear" w:color="auto" w:fill="auto"/>
            <w:tcMar>
              <w:top w:w="100" w:type="dxa"/>
              <w:left w:w="100" w:type="dxa"/>
              <w:bottom w:w="100" w:type="dxa"/>
              <w:right w:w="100" w:type="dxa"/>
            </w:tcMar>
          </w:tcPr>
          <w:p w:rsidRPr="003A4900" w:rsidR="000450D6" w:rsidP="000450D6" w:rsidRDefault="000450D6" w14:paraId="6ED61004" w14:textId="77777777">
            <w:pPr>
              <w:rPr>
                <w:b/>
                <w:u w:val="single"/>
              </w:rPr>
            </w:pPr>
            <w:r w:rsidRPr="003A4900">
              <w:rPr>
                <w:b/>
                <w:u w:val="single"/>
              </w:rPr>
              <w:t>UK and Weather patterns</w:t>
            </w:r>
          </w:p>
          <w:p w:rsidRPr="003A4900" w:rsidR="000450D6" w:rsidP="000450D6" w:rsidRDefault="000450D6" w14:paraId="25316EC1" w14:textId="77777777">
            <w:pPr>
              <w:jc w:val="center"/>
            </w:pPr>
            <w:r w:rsidRPr="003A4900">
              <w:t>Children learn about the different countries in the United Kingdom as well as some places in Europe and compare the weather patterns there (to include the seasons).</w:t>
            </w:r>
          </w:p>
          <w:p w:rsidRPr="003A4900" w:rsidR="000450D6" w:rsidP="000450D6" w:rsidRDefault="000450D6" w14:paraId="74729AFB" w14:textId="77777777">
            <w:pPr>
              <w:jc w:val="center"/>
            </w:pPr>
            <w:r w:rsidRPr="003A4900">
              <w:t>Continuous local weather monitoring and comparing throughout the year.</w:t>
            </w:r>
          </w:p>
          <w:p w:rsidR="000450D6" w:rsidP="003A4900" w:rsidRDefault="000450D6" w14:paraId="6C85D988" w14:textId="77777777">
            <w:pPr>
              <w:jc w:val="center"/>
              <w:rPr>
                <w:b/>
                <w:u w:val="single"/>
              </w:rPr>
            </w:pPr>
          </w:p>
          <w:p w:rsidRPr="003A4900" w:rsidR="00185E33" w:rsidP="000450D6" w:rsidRDefault="00185E33" w14:paraId="18082292" w14:textId="744A090A">
            <w:pPr>
              <w:jc w:val="center"/>
              <w:rPr>
                <w:rFonts w:eastAsia="Calibri"/>
              </w:rPr>
            </w:pPr>
          </w:p>
        </w:tc>
      </w:tr>
      <w:tr w:rsidRPr="003A4900" w:rsidR="00185E33" w:rsidTr="003A4900" w14:paraId="48CBA15A" w14:textId="77777777">
        <w:trPr>
          <w:trHeight w:val="440"/>
          <w:jc w:val="center"/>
        </w:trPr>
        <w:tc>
          <w:tcPr>
            <w:tcW w:w="1993" w:type="dxa"/>
            <w:shd w:val="clear" w:color="auto" w:fill="auto"/>
            <w:tcMar>
              <w:top w:w="100" w:type="dxa"/>
              <w:left w:w="100" w:type="dxa"/>
              <w:bottom w:w="100" w:type="dxa"/>
              <w:right w:w="100" w:type="dxa"/>
            </w:tcMar>
          </w:tcPr>
          <w:p w:rsidRPr="003A4900" w:rsidR="00185E33" w:rsidRDefault="00D9404D" w14:paraId="56EE4692"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Art &amp; Design</w:t>
            </w:r>
          </w:p>
        </w:tc>
        <w:tc>
          <w:tcPr>
            <w:tcW w:w="1993" w:type="dxa"/>
            <w:shd w:val="clear" w:color="auto" w:fill="auto"/>
            <w:tcMar>
              <w:top w:w="100" w:type="dxa"/>
              <w:left w:w="100" w:type="dxa"/>
              <w:bottom w:w="100" w:type="dxa"/>
              <w:right w:w="100" w:type="dxa"/>
            </w:tcMar>
          </w:tcPr>
          <w:p w:rsidRPr="003A4900" w:rsidR="00185E33" w:rsidRDefault="00D9404D" w14:paraId="0E163ADD" w14:textId="77777777">
            <w:pPr>
              <w:widowControl w:val="0"/>
              <w:pBdr>
                <w:top w:val="nil"/>
                <w:left w:val="nil"/>
                <w:bottom w:val="nil"/>
                <w:right w:val="nil"/>
                <w:between w:val="nil"/>
              </w:pBdr>
              <w:spacing w:line="240" w:lineRule="auto"/>
              <w:rPr>
                <w:rFonts w:eastAsia="Calibri"/>
              </w:rPr>
            </w:pPr>
            <w:r w:rsidRPr="003A4900">
              <w:rPr>
                <w:rFonts w:eastAsia="Calibri"/>
              </w:rPr>
              <w:t>Mix it</w:t>
            </w:r>
          </w:p>
          <w:p w:rsidRPr="003A4900" w:rsidR="00185E33" w:rsidRDefault="00D9404D" w14:paraId="05DCF260"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This project teaches children about basic colour theory by studying the colour wheel and colour mixing. It includes an exploration of primary and secondary colours and how artists use colour in their artwork.</w:t>
            </w:r>
          </w:p>
        </w:tc>
        <w:tc>
          <w:tcPr>
            <w:tcW w:w="1994" w:type="dxa"/>
            <w:shd w:val="clear" w:color="auto" w:fill="auto"/>
            <w:tcMar>
              <w:top w:w="100" w:type="dxa"/>
              <w:left w:w="100" w:type="dxa"/>
              <w:bottom w:w="100" w:type="dxa"/>
              <w:right w:w="100" w:type="dxa"/>
            </w:tcMar>
          </w:tcPr>
          <w:p w:rsidRPr="003A4900" w:rsidR="00185E33" w:rsidRDefault="00D9404D" w14:paraId="084B084C" w14:textId="77777777">
            <w:pPr>
              <w:widowControl w:val="0"/>
              <w:pBdr>
                <w:top w:val="nil"/>
                <w:left w:val="nil"/>
                <w:bottom w:val="nil"/>
                <w:right w:val="nil"/>
                <w:between w:val="nil"/>
              </w:pBdr>
              <w:spacing w:line="240" w:lineRule="auto"/>
              <w:rPr>
                <w:rFonts w:eastAsia="Calibri"/>
              </w:rPr>
            </w:pPr>
            <w:r w:rsidRPr="003A4900">
              <w:rPr>
                <w:rFonts w:eastAsia="Calibri"/>
              </w:rPr>
              <w:t>Funny faces</w:t>
            </w:r>
          </w:p>
          <w:p w:rsidRPr="003A4900" w:rsidR="00185E33" w:rsidRDefault="00D9404D" w14:paraId="418A00A9"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This project teaches children about the concept of the portrait and how the collage technique can be used to make a portrait.</w:t>
            </w:r>
          </w:p>
        </w:tc>
        <w:tc>
          <w:tcPr>
            <w:tcW w:w="3987" w:type="dxa"/>
            <w:gridSpan w:val="2"/>
            <w:shd w:val="clear" w:color="auto" w:fill="auto"/>
            <w:tcMar>
              <w:top w:w="100" w:type="dxa"/>
              <w:left w:w="100" w:type="dxa"/>
              <w:bottom w:w="100" w:type="dxa"/>
              <w:right w:w="100" w:type="dxa"/>
            </w:tcMar>
          </w:tcPr>
          <w:p w:rsidRPr="003A4900" w:rsidR="00185E33" w:rsidRDefault="00D9404D" w14:paraId="66481DF2" w14:textId="77777777">
            <w:pPr>
              <w:widowControl w:val="0"/>
              <w:pBdr>
                <w:top w:val="nil"/>
                <w:left w:val="nil"/>
                <w:bottom w:val="nil"/>
                <w:right w:val="nil"/>
                <w:between w:val="nil"/>
              </w:pBdr>
              <w:spacing w:line="240" w:lineRule="auto"/>
              <w:rPr>
                <w:rFonts w:eastAsia="Calibri"/>
              </w:rPr>
            </w:pPr>
            <w:r w:rsidRPr="003A4900">
              <w:rPr>
                <w:rFonts w:eastAsia="Calibri"/>
              </w:rPr>
              <w:t>Rain and Sunrays</w:t>
            </w:r>
          </w:p>
          <w:p w:rsidRPr="003A4900" w:rsidR="00185E33" w:rsidRDefault="00D9404D" w14:paraId="77B1C2D9"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This project teaches children about collagraph printing, including how to develop a motif to make single and repeated prints.</w:t>
            </w:r>
          </w:p>
        </w:tc>
        <w:tc>
          <w:tcPr>
            <w:tcW w:w="3987" w:type="dxa"/>
            <w:gridSpan w:val="2"/>
            <w:shd w:val="clear" w:color="auto" w:fill="auto"/>
            <w:tcMar>
              <w:top w:w="100" w:type="dxa"/>
              <w:left w:w="100" w:type="dxa"/>
              <w:bottom w:w="100" w:type="dxa"/>
              <w:right w:w="100" w:type="dxa"/>
            </w:tcMar>
          </w:tcPr>
          <w:p w:rsidRPr="003A4900" w:rsidR="00185E33" w:rsidRDefault="00D9404D" w14:paraId="798CFB49" w14:textId="77777777">
            <w:pPr>
              <w:widowControl w:val="0"/>
              <w:pBdr>
                <w:top w:val="nil"/>
                <w:left w:val="nil"/>
                <w:bottom w:val="nil"/>
                <w:right w:val="nil"/>
                <w:between w:val="nil"/>
              </w:pBdr>
              <w:spacing w:line="240" w:lineRule="auto"/>
              <w:rPr>
                <w:rFonts w:eastAsia="Calibri"/>
              </w:rPr>
            </w:pPr>
            <w:r w:rsidRPr="003A4900">
              <w:rPr>
                <w:rFonts w:eastAsia="Calibri"/>
              </w:rPr>
              <w:t>Street view</w:t>
            </w:r>
          </w:p>
          <w:p w:rsidRPr="003A4900" w:rsidR="00185E33" w:rsidRDefault="00D9404D" w14:paraId="3091147C"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 xml:space="preserve">This project teaches children about artwork depicting streets and buildings and focuses on the work of the American pop artist, James </w:t>
            </w:r>
            <w:proofErr w:type="spellStart"/>
            <w:r w:rsidRPr="003A4900">
              <w:rPr>
                <w:rFonts w:eastAsia="Verdana"/>
                <w:color w:val="303030"/>
                <w:highlight w:val="white"/>
              </w:rPr>
              <w:t>Rizzi</w:t>
            </w:r>
            <w:proofErr w:type="spellEnd"/>
            <w:r w:rsidRPr="003A4900">
              <w:rPr>
                <w:rFonts w:eastAsia="Verdana"/>
                <w:color w:val="303030"/>
                <w:highlight w:val="white"/>
              </w:rPr>
              <w:t xml:space="preserve">. They create a 3-D mural based on </w:t>
            </w:r>
            <w:proofErr w:type="spellStart"/>
            <w:r w:rsidRPr="003A4900">
              <w:rPr>
                <w:rFonts w:eastAsia="Verdana"/>
                <w:color w:val="303030"/>
                <w:highlight w:val="white"/>
              </w:rPr>
              <w:t>Rizzi's</w:t>
            </w:r>
            <w:proofErr w:type="spellEnd"/>
            <w:r w:rsidRPr="003A4900">
              <w:rPr>
                <w:rFonts w:eastAsia="Verdana"/>
                <w:color w:val="303030"/>
                <w:highlight w:val="white"/>
              </w:rPr>
              <w:t xml:space="preserve"> work.</w:t>
            </w:r>
          </w:p>
        </w:tc>
      </w:tr>
      <w:tr w:rsidRPr="003A4900" w:rsidR="00185E33" w:rsidTr="003A4900" w14:paraId="66ABF49C" w14:textId="77777777">
        <w:trPr>
          <w:trHeight w:val="440"/>
          <w:jc w:val="center"/>
        </w:trPr>
        <w:tc>
          <w:tcPr>
            <w:tcW w:w="1993" w:type="dxa"/>
            <w:shd w:val="clear" w:color="auto" w:fill="auto"/>
            <w:tcMar>
              <w:top w:w="100" w:type="dxa"/>
              <w:left w:w="100" w:type="dxa"/>
              <w:bottom w:w="100" w:type="dxa"/>
              <w:right w:w="100" w:type="dxa"/>
            </w:tcMar>
          </w:tcPr>
          <w:p w:rsidRPr="003A4900" w:rsidR="00185E33" w:rsidRDefault="00D9404D" w14:paraId="46F9DE66"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D &amp; T</w:t>
            </w:r>
          </w:p>
        </w:tc>
        <w:tc>
          <w:tcPr>
            <w:tcW w:w="3987" w:type="dxa"/>
            <w:gridSpan w:val="2"/>
            <w:shd w:val="clear" w:color="auto" w:fill="auto"/>
            <w:tcMar>
              <w:top w:w="100" w:type="dxa"/>
              <w:left w:w="100" w:type="dxa"/>
              <w:bottom w:w="100" w:type="dxa"/>
              <w:right w:w="100" w:type="dxa"/>
            </w:tcMar>
          </w:tcPr>
          <w:p w:rsidRPr="003A4900" w:rsidR="00185E33" w:rsidRDefault="00D9404D" w14:paraId="7AD5CDB0" w14:textId="77777777">
            <w:pPr>
              <w:widowControl w:val="0"/>
              <w:pBdr>
                <w:top w:val="nil"/>
                <w:left w:val="nil"/>
                <w:bottom w:val="nil"/>
                <w:right w:val="nil"/>
                <w:between w:val="nil"/>
              </w:pBdr>
              <w:spacing w:line="240" w:lineRule="auto"/>
              <w:rPr>
                <w:rFonts w:eastAsia="Verdana"/>
                <w:b/>
                <w:color w:val="303030"/>
                <w:highlight w:val="white"/>
                <w:u w:val="single"/>
              </w:rPr>
            </w:pPr>
            <w:r w:rsidRPr="003A4900">
              <w:rPr>
                <w:rFonts w:eastAsia="Verdana"/>
                <w:b/>
                <w:color w:val="303030"/>
                <w:highlight w:val="white"/>
                <w:u w:val="single"/>
              </w:rPr>
              <w:t>Shelters</w:t>
            </w:r>
          </w:p>
          <w:p w:rsidRPr="003A4900" w:rsidR="00185E33" w:rsidRDefault="00D9404D" w14:paraId="7740C295" w14:textId="77777777">
            <w:pPr>
              <w:widowControl w:val="0"/>
              <w:pBdr>
                <w:top w:val="nil"/>
                <w:left w:val="nil"/>
                <w:bottom w:val="nil"/>
                <w:right w:val="nil"/>
                <w:between w:val="nil"/>
              </w:pBdr>
              <w:spacing w:line="240" w:lineRule="auto"/>
              <w:rPr>
                <w:rFonts w:eastAsia="Verdana"/>
                <w:color w:val="303030"/>
                <w:highlight w:val="white"/>
              </w:rPr>
            </w:pPr>
            <w:r w:rsidRPr="003A4900">
              <w:rPr>
                <w:rFonts w:eastAsia="Verdana"/>
                <w:color w:val="303030"/>
                <w:highlight w:val="white"/>
              </w:rPr>
              <w:t>This project teaches children about the purpose of shelters and their materials. They name and describe shelters and design and make shelter prototypes. Children then design and build a play den as a group and evaluate their completed product.</w:t>
            </w:r>
          </w:p>
          <w:p w:rsidRPr="003A4900" w:rsidR="00185E33" w:rsidRDefault="00185E33" w14:paraId="0A75D2D5" w14:textId="77777777">
            <w:pPr>
              <w:widowControl w:val="0"/>
              <w:pBdr>
                <w:top w:val="nil"/>
                <w:left w:val="nil"/>
                <w:bottom w:val="nil"/>
                <w:right w:val="nil"/>
                <w:between w:val="nil"/>
              </w:pBdr>
              <w:spacing w:line="240" w:lineRule="auto"/>
              <w:rPr>
                <w:rFonts w:eastAsia="Verdana"/>
                <w:color w:val="303030"/>
                <w:highlight w:val="white"/>
              </w:rPr>
            </w:pPr>
          </w:p>
          <w:p w:rsidRPr="003A4900" w:rsidR="00185E33" w:rsidRDefault="00D9404D" w14:paraId="6525DCDD" w14:textId="77777777">
            <w:pPr>
              <w:widowControl w:val="0"/>
              <w:spacing w:line="240" w:lineRule="auto"/>
              <w:rPr>
                <w:rFonts w:eastAsia="Calibri"/>
              </w:rPr>
            </w:pPr>
            <w:r w:rsidRPr="003A4900">
              <w:rPr>
                <w:rFonts w:eastAsia="Calibri"/>
              </w:rPr>
              <w:t xml:space="preserve"> As part of the </w:t>
            </w:r>
            <w:proofErr w:type="gramStart"/>
            <w:r w:rsidRPr="003A4900">
              <w:rPr>
                <w:rFonts w:eastAsia="Calibri"/>
              </w:rPr>
              <w:t>Fabulous</w:t>
            </w:r>
            <w:proofErr w:type="gramEnd"/>
            <w:r w:rsidRPr="003A4900">
              <w:rPr>
                <w:rFonts w:eastAsia="Calibri"/>
              </w:rPr>
              <w:t xml:space="preserve"> faces topic, children will also be taught about simple stitching</w:t>
            </w:r>
          </w:p>
        </w:tc>
        <w:tc>
          <w:tcPr>
            <w:tcW w:w="3987" w:type="dxa"/>
            <w:gridSpan w:val="2"/>
            <w:shd w:val="clear" w:color="auto" w:fill="auto"/>
            <w:tcMar>
              <w:top w:w="100" w:type="dxa"/>
              <w:left w:w="100" w:type="dxa"/>
              <w:bottom w:w="100" w:type="dxa"/>
              <w:right w:w="100" w:type="dxa"/>
            </w:tcMar>
          </w:tcPr>
          <w:p w:rsidRPr="003A4900" w:rsidR="00185E33" w:rsidRDefault="00D9404D" w14:paraId="7896FFEB" w14:textId="77777777">
            <w:pPr>
              <w:widowControl w:val="0"/>
              <w:pBdr>
                <w:top w:val="nil"/>
                <w:left w:val="nil"/>
                <w:bottom w:val="nil"/>
                <w:right w:val="nil"/>
                <w:between w:val="nil"/>
              </w:pBdr>
              <w:spacing w:line="240" w:lineRule="auto"/>
              <w:rPr>
                <w:rFonts w:eastAsia="Verdana"/>
                <w:b/>
                <w:color w:val="303030"/>
                <w:highlight w:val="white"/>
                <w:u w:val="single"/>
              </w:rPr>
            </w:pPr>
            <w:r w:rsidRPr="003A4900">
              <w:rPr>
                <w:rFonts w:eastAsia="Verdana"/>
                <w:b/>
                <w:color w:val="303030"/>
                <w:highlight w:val="white"/>
                <w:u w:val="single"/>
              </w:rPr>
              <w:t>Taxi!</w:t>
            </w:r>
          </w:p>
          <w:p w:rsidRPr="003A4900" w:rsidR="00185E33" w:rsidRDefault="00D9404D" w14:paraId="53E4E151"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This project teaches children about wheels, axles and chassis and how they work together to make a vehicle move.</w:t>
            </w:r>
          </w:p>
        </w:tc>
        <w:tc>
          <w:tcPr>
            <w:tcW w:w="3987" w:type="dxa"/>
            <w:gridSpan w:val="2"/>
            <w:shd w:val="clear" w:color="auto" w:fill="auto"/>
            <w:tcMar>
              <w:top w:w="100" w:type="dxa"/>
              <w:left w:w="100" w:type="dxa"/>
              <w:bottom w:w="100" w:type="dxa"/>
              <w:right w:w="100" w:type="dxa"/>
            </w:tcMar>
          </w:tcPr>
          <w:p w:rsidRPr="003A4900" w:rsidR="00185E33" w:rsidRDefault="00D9404D" w14:paraId="0EA4BF83" w14:textId="77777777">
            <w:pPr>
              <w:widowControl w:val="0"/>
              <w:pBdr>
                <w:top w:val="nil"/>
                <w:left w:val="nil"/>
                <w:bottom w:val="nil"/>
                <w:right w:val="nil"/>
                <w:between w:val="nil"/>
              </w:pBdr>
              <w:spacing w:line="240" w:lineRule="auto"/>
              <w:rPr>
                <w:rFonts w:eastAsia="Verdana"/>
                <w:b/>
                <w:color w:val="303030"/>
                <w:highlight w:val="white"/>
                <w:u w:val="single"/>
              </w:rPr>
            </w:pPr>
            <w:r w:rsidRPr="003A4900">
              <w:rPr>
                <w:rFonts w:eastAsia="Verdana"/>
                <w:b/>
                <w:color w:val="303030"/>
                <w:highlight w:val="white"/>
                <w:u w:val="single"/>
              </w:rPr>
              <w:t>Chop, slice and mash</w:t>
            </w:r>
          </w:p>
          <w:p w:rsidRPr="003A4900" w:rsidR="00185E33" w:rsidRDefault="00D9404D" w14:paraId="6153CB52" w14:textId="77777777">
            <w:pPr>
              <w:widowControl w:val="0"/>
              <w:pBdr>
                <w:top w:val="nil"/>
                <w:left w:val="nil"/>
                <w:bottom w:val="nil"/>
                <w:right w:val="nil"/>
                <w:between w:val="nil"/>
              </w:pBdr>
              <w:spacing w:line="240" w:lineRule="auto"/>
              <w:rPr>
                <w:rFonts w:eastAsia="Calibri"/>
              </w:rPr>
            </w:pPr>
            <w:r w:rsidRPr="003A4900">
              <w:rPr>
                <w:rFonts w:eastAsia="Verdana"/>
                <w:color w:val="303030"/>
                <w:highlight w:val="white"/>
              </w:rPr>
              <w:t>This project teaches children about sources of food and the preparatory skills of peeling, tearing, slicing, chopping, mashing and grating. They use this knowledge and techniques to design and make a supermarket sandwich according to specific design criteria.</w:t>
            </w:r>
          </w:p>
        </w:tc>
      </w:tr>
      <w:tr w:rsidRPr="003A4900" w:rsidR="006D7BA7" w:rsidTr="003A4900" w14:paraId="7673AD6E" w14:textId="77777777">
        <w:trPr>
          <w:trHeight w:val="440"/>
          <w:jc w:val="center"/>
        </w:trPr>
        <w:tc>
          <w:tcPr>
            <w:tcW w:w="1993" w:type="dxa"/>
            <w:shd w:val="clear" w:color="auto" w:fill="auto"/>
            <w:tcMar>
              <w:top w:w="100" w:type="dxa"/>
              <w:left w:w="100" w:type="dxa"/>
              <w:bottom w:w="100" w:type="dxa"/>
              <w:right w:w="100" w:type="dxa"/>
            </w:tcMar>
          </w:tcPr>
          <w:p w:rsidRPr="003A4900" w:rsidR="006D7BA7" w:rsidRDefault="006D7BA7" w14:paraId="6DD3ED1F"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Computing</w:t>
            </w:r>
          </w:p>
        </w:tc>
        <w:tc>
          <w:tcPr>
            <w:tcW w:w="1993" w:type="dxa"/>
            <w:shd w:val="clear" w:color="auto" w:fill="auto"/>
            <w:tcMar>
              <w:top w:w="100" w:type="dxa"/>
              <w:left w:w="100" w:type="dxa"/>
              <w:bottom w:w="100" w:type="dxa"/>
              <w:right w:w="100" w:type="dxa"/>
            </w:tcMar>
          </w:tcPr>
          <w:p w:rsidRPr="003A4900" w:rsidR="006D7BA7" w:rsidRDefault="006D7BA7" w14:paraId="763CA00A" w14:textId="77777777">
            <w:pPr>
              <w:widowControl w:val="0"/>
              <w:pBdr>
                <w:top w:val="nil"/>
                <w:left w:val="nil"/>
                <w:bottom w:val="nil"/>
                <w:right w:val="nil"/>
                <w:between w:val="nil"/>
              </w:pBdr>
              <w:spacing w:line="240" w:lineRule="auto"/>
              <w:rPr>
                <w:rFonts w:eastAsia="Calibri"/>
              </w:rPr>
            </w:pPr>
            <w:r w:rsidRPr="003A4900">
              <w:rPr>
                <w:rFonts w:eastAsia="Calibri"/>
              </w:rPr>
              <w:t>Computing systems- Tech all around us</w:t>
            </w:r>
          </w:p>
        </w:tc>
        <w:tc>
          <w:tcPr>
            <w:tcW w:w="1994" w:type="dxa"/>
            <w:shd w:val="clear" w:color="auto" w:fill="auto"/>
          </w:tcPr>
          <w:p w:rsidRPr="003A4900" w:rsidR="006D7BA7" w:rsidRDefault="006D7BA7" w14:paraId="0ED4A17D" w14:textId="77777777">
            <w:pPr>
              <w:widowControl w:val="0"/>
              <w:pBdr>
                <w:top w:val="nil"/>
                <w:left w:val="nil"/>
                <w:bottom w:val="nil"/>
                <w:right w:val="nil"/>
                <w:between w:val="nil"/>
              </w:pBdr>
              <w:spacing w:line="240" w:lineRule="auto"/>
              <w:rPr>
                <w:rFonts w:eastAsia="Calibri"/>
              </w:rPr>
            </w:pPr>
            <w:r w:rsidRPr="003A4900">
              <w:rPr>
                <w:rFonts w:eastAsia="Calibri"/>
              </w:rPr>
              <w:t>Creating media- digital painting</w:t>
            </w:r>
          </w:p>
        </w:tc>
        <w:tc>
          <w:tcPr>
            <w:tcW w:w="1994" w:type="dxa"/>
            <w:shd w:val="clear" w:color="auto" w:fill="auto"/>
          </w:tcPr>
          <w:p w:rsidRPr="003A4900" w:rsidR="006D7BA7" w:rsidRDefault="006D7BA7" w14:paraId="0E43E3A6" w14:textId="77777777">
            <w:pPr>
              <w:widowControl w:val="0"/>
              <w:pBdr>
                <w:top w:val="nil"/>
                <w:left w:val="nil"/>
                <w:bottom w:val="nil"/>
                <w:right w:val="nil"/>
                <w:between w:val="nil"/>
              </w:pBdr>
              <w:spacing w:line="240" w:lineRule="auto"/>
              <w:rPr>
                <w:rFonts w:eastAsia="Calibri"/>
              </w:rPr>
            </w:pPr>
            <w:r w:rsidRPr="003A4900">
              <w:rPr>
                <w:rFonts w:eastAsia="Calibri"/>
              </w:rPr>
              <w:t>Programming A- Moving a robot</w:t>
            </w:r>
          </w:p>
        </w:tc>
        <w:tc>
          <w:tcPr>
            <w:tcW w:w="1993" w:type="dxa"/>
            <w:shd w:val="clear" w:color="auto" w:fill="auto"/>
          </w:tcPr>
          <w:p w:rsidRPr="003A4900" w:rsidR="006D7BA7" w:rsidRDefault="006D7BA7" w14:paraId="5D81035C" w14:textId="77777777">
            <w:pPr>
              <w:widowControl w:val="0"/>
              <w:pBdr>
                <w:top w:val="nil"/>
                <w:left w:val="nil"/>
                <w:bottom w:val="nil"/>
                <w:right w:val="nil"/>
                <w:between w:val="nil"/>
              </w:pBdr>
              <w:spacing w:line="240" w:lineRule="auto"/>
              <w:rPr>
                <w:rFonts w:eastAsia="Calibri"/>
              </w:rPr>
            </w:pPr>
            <w:r w:rsidRPr="003A4900">
              <w:rPr>
                <w:rFonts w:eastAsia="Calibri"/>
              </w:rPr>
              <w:t>Data and information- grouping data</w:t>
            </w:r>
          </w:p>
        </w:tc>
        <w:tc>
          <w:tcPr>
            <w:tcW w:w="1993" w:type="dxa"/>
            <w:shd w:val="clear" w:color="auto" w:fill="auto"/>
          </w:tcPr>
          <w:p w:rsidRPr="003A4900" w:rsidR="006D7BA7" w:rsidRDefault="006D7BA7" w14:paraId="396AD922" w14:textId="77777777">
            <w:pPr>
              <w:widowControl w:val="0"/>
              <w:pBdr>
                <w:top w:val="nil"/>
                <w:left w:val="nil"/>
                <w:bottom w:val="nil"/>
                <w:right w:val="nil"/>
                <w:between w:val="nil"/>
              </w:pBdr>
              <w:spacing w:line="240" w:lineRule="auto"/>
              <w:rPr>
                <w:rFonts w:eastAsia="Calibri"/>
              </w:rPr>
            </w:pPr>
            <w:r w:rsidRPr="003A4900">
              <w:rPr>
                <w:rFonts w:eastAsia="Calibri"/>
              </w:rPr>
              <w:t>Creating media- digital writing</w:t>
            </w:r>
          </w:p>
        </w:tc>
        <w:tc>
          <w:tcPr>
            <w:tcW w:w="1994" w:type="dxa"/>
            <w:shd w:val="clear" w:color="auto" w:fill="auto"/>
          </w:tcPr>
          <w:p w:rsidRPr="003A4900" w:rsidR="006D7BA7" w:rsidRDefault="006D7BA7" w14:paraId="5318B8BB" w14:textId="77777777">
            <w:pPr>
              <w:widowControl w:val="0"/>
              <w:pBdr>
                <w:top w:val="nil"/>
                <w:left w:val="nil"/>
                <w:bottom w:val="nil"/>
                <w:right w:val="nil"/>
                <w:between w:val="nil"/>
              </w:pBdr>
              <w:spacing w:line="240" w:lineRule="auto"/>
              <w:rPr>
                <w:rFonts w:eastAsia="Calibri"/>
              </w:rPr>
            </w:pPr>
            <w:r w:rsidRPr="003A4900">
              <w:rPr>
                <w:rFonts w:eastAsia="Calibri"/>
              </w:rPr>
              <w:t>Programming B- Introduction to animation</w:t>
            </w:r>
          </w:p>
        </w:tc>
      </w:tr>
      <w:tr w:rsidRPr="003A4900" w:rsidR="00185E33" w:rsidTr="003A4900" w14:paraId="354266C0" w14:textId="77777777">
        <w:trPr>
          <w:jc w:val="center"/>
        </w:trPr>
        <w:tc>
          <w:tcPr>
            <w:tcW w:w="1993" w:type="dxa"/>
            <w:shd w:val="clear" w:color="auto" w:fill="auto"/>
            <w:tcMar>
              <w:top w:w="100" w:type="dxa"/>
              <w:left w:w="100" w:type="dxa"/>
              <w:bottom w:w="100" w:type="dxa"/>
              <w:right w:w="100" w:type="dxa"/>
            </w:tcMar>
          </w:tcPr>
          <w:p w:rsidRPr="003A4900" w:rsidR="00185E33" w:rsidRDefault="00D9404D" w14:paraId="4ED14A73"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HRE /PSHE</w:t>
            </w:r>
          </w:p>
        </w:tc>
        <w:tc>
          <w:tcPr>
            <w:tcW w:w="1993" w:type="dxa"/>
            <w:shd w:val="clear" w:color="auto" w:fill="auto"/>
            <w:tcMar>
              <w:top w:w="100" w:type="dxa"/>
              <w:left w:w="100" w:type="dxa"/>
              <w:bottom w:w="100" w:type="dxa"/>
              <w:right w:w="100" w:type="dxa"/>
            </w:tcMar>
          </w:tcPr>
          <w:p w:rsidRPr="003A4900" w:rsidR="00185E33" w:rsidRDefault="00D9404D" w14:paraId="4E21F06C" w14:textId="77777777">
            <w:pPr>
              <w:widowControl w:val="0"/>
              <w:pBdr>
                <w:top w:val="nil"/>
                <w:left w:val="nil"/>
                <w:bottom w:val="nil"/>
                <w:right w:val="nil"/>
                <w:between w:val="nil"/>
              </w:pBdr>
              <w:spacing w:line="240" w:lineRule="auto"/>
              <w:rPr>
                <w:rFonts w:eastAsia="Calibri"/>
              </w:rPr>
            </w:pPr>
            <w:r w:rsidRPr="003A4900">
              <w:rPr>
                <w:rFonts w:eastAsia="Calibri"/>
              </w:rPr>
              <w:t>Rules and expectations</w:t>
            </w:r>
          </w:p>
          <w:p w:rsidRPr="003A4900" w:rsidR="00185E33" w:rsidRDefault="00D9404D" w14:paraId="0711467D" w14:textId="77777777">
            <w:pPr>
              <w:widowControl w:val="0"/>
              <w:pBdr>
                <w:top w:val="nil"/>
                <w:left w:val="nil"/>
                <w:bottom w:val="nil"/>
                <w:right w:val="nil"/>
                <w:between w:val="nil"/>
              </w:pBdr>
              <w:spacing w:line="240" w:lineRule="auto"/>
              <w:rPr>
                <w:rFonts w:eastAsia="Calibri"/>
              </w:rPr>
            </w:pPr>
            <w:r w:rsidRPr="003A4900">
              <w:rPr>
                <w:rFonts w:eastAsia="Calibri"/>
              </w:rPr>
              <w:t>Relationships</w:t>
            </w:r>
          </w:p>
        </w:tc>
        <w:tc>
          <w:tcPr>
            <w:tcW w:w="1994" w:type="dxa"/>
            <w:shd w:val="clear" w:color="auto" w:fill="auto"/>
            <w:tcMar>
              <w:top w:w="100" w:type="dxa"/>
              <w:left w:w="100" w:type="dxa"/>
              <w:bottom w:w="100" w:type="dxa"/>
              <w:right w:w="100" w:type="dxa"/>
            </w:tcMar>
          </w:tcPr>
          <w:p w:rsidR="00185E33" w:rsidRDefault="007C5EBB" w14:paraId="7E1E667B" w14:textId="77777777">
            <w:pPr>
              <w:widowControl w:val="0"/>
              <w:pBdr>
                <w:top w:val="nil"/>
                <w:left w:val="nil"/>
                <w:bottom w:val="nil"/>
                <w:right w:val="nil"/>
                <w:between w:val="nil"/>
              </w:pBdr>
              <w:spacing w:line="240" w:lineRule="auto"/>
              <w:rPr>
                <w:rFonts w:eastAsia="Calibri"/>
              </w:rPr>
            </w:pPr>
            <w:r>
              <w:rPr>
                <w:rFonts w:eastAsia="Calibri"/>
              </w:rPr>
              <w:t>Emotions</w:t>
            </w:r>
          </w:p>
          <w:p w:rsidR="007C5EBB" w:rsidRDefault="00247F4D" w14:paraId="5ADA03AE" w14:textId="477644DE">
            <w:pPr>
              <w:widowControl w:val="0"/>
              <w:pBdr>
                <w:top w:val="nil"/>
                <w:left w:val="nil"/>
                <w:bottom w:val="nil"/>
                <w:right w:val="nil"/>
                <w:between w:val="nil"/>
              </w:pBdr>
              <w:spacing w:line="240" w:lineRule="auto"/>
              <w:rPr>
                <w:rFonts w:eastAsia="Calibri"/>
              </w:rPr>
            </w:pPr>
            <w:r>
              <w:rPr>
                <w:rFonts w:eastAsia="Calibri"/>
              </w:rPr>
              <w:t>O</w:t>
            </w:r>
            <w:r w:rsidR="007C5EBB">
              <w:rPr>
                <w:rFonts w:eastAsia="Calibri"/>
              </w:rPr>
              <w:t>pi</w:t>
            </w:r>
            <w:r>
              <w:rPr>
                <w:rFonts w:eastAsia="Calibri"/>
              </w:rPr>
              <w:t>nions</w:t>
            </w:r>
          </w:p>
          <w:p w:rsidRPr="003A4900" w:rsidR="00247F4D" w:rsidRDefault="00247F4D" w14:paraId="3CC9E86D" w14:textId="78E7110C">
            <w:pPr>
              <w:widowControl w:val="0"/>
              <w:pBdr>
                <w:top w:val="nil"/>
                <w:left w:val="nil"/>
                <w:bottom w:val="nil"/>
                <w:right w:val="nil"/>
                <w:between w:val="nil"/>
              </w:pBdr>
              <w:spacing w:line="240" w:lineRule="auto"/>
              <w:rPr>
                <w:rFonts w:eastAsia="Calibri"/>
              </w:rPr>
            </w:pPr>
            <w:r>
              <w:rPr>
                <w:rFonts w:eastAsia="Calibri"/>
              </w:rPr>
              <w:t>Setting goals</w:t>
            </w:r>
          </w:p>
        </w:tc>
        <w:tc>
          <w:tcPr>
            <w:tcW w:w="1994" w:type="dxa"/>
            <w:shd w:val="clear" w:color="auto" w:fill="auto"/>
            <w:tcMar>
              <w:top w:w="100" w:type="dxa"/>
              <w:left w:w="100" w:type="dxa"/>
              <w:bottom w:w="100" w:type="dxa"/>
              <w:right w:w="100" w:type="dxa"/>
            </w:tcMar>
          </w:tcPr>
          <w:p w:rsidR="00185E33" w:rsidRDefault="00D91A9F" w14:paraId="196FE560" w14:textId="07F14E75">
            <w:pPr>
              <w:widowControl w:val="0"/>
              <w:pBdr>
                <w:top w:val="nil"/>
                <w:left w:val="nil"/>
                <w:bottom w:val="nil"/>
                <w:right w:val="nil"/>
                <w:between w:val="nil"/>
              </w:pBdr>
              <w:spacing w:line="240" w:lineRule="auto"/>
              <w:rPr>
                <w:rFonts w:eastAsia="Calibri"/>
              </w:rPr>
            </w:pPr>
            <w:r w:rsidRPr="003A4900">
              <w:rPr>
                <w:rFonts w:eastAsia="Calibri"/>
              </w:rPr>
              <w:t xml:space="preserve">Health </w:t>
            </w:r>
          </w:p>
          <w:p w:rsidRPr="003A4900" w:rsidR="00D91A9F" w:rsidRDefault="00D91A9F" w14:paraId="28E66E39" w14:textId="30C6E013">
            <w:pPr>
              <w:widowControl w:val="0"/>
              <w:pBdr>
                <w:top w:val="nil"/>
                <w:left w:val="nil"/>
                <w:bottom w:val="nil"/>
                <w:right w:val="nil"/>
                <w:between w:val="nil"/>
              </w:pBdr>
              <w:spacing w:line="240" w:lineRule="auto"/>
              <w:rPr>
                <w:rFonts w:eastAsia="Calibri"/>
              </w:rPr>
            </w:pPr>
            <w:r>
              <w:rPr>
                <w:rFonts w:eastAsia="Calibri"/>
              </w:rPr>
              <w:t xml:space="preserve">Hygiene </w:t>
            </w:r>
          </w:p>
        </w:tc>
        <w:tc>
          <w:tcPr>
            <w:tcW w:w="1993" w:type="dxa"/>
            <w:shd w:val="clear" w:color="auto" w:fill="auto"/>
            <w:tcMar>
              <w:top w:w="100" w:type="dxa"/>
              <w:left w:w="100" w:type="dxa"/>
              <w:bottom w:w="100" w:type="dxa"/>
              <w:right w:w="100" w:type="dxa"/>
            </w:tcMar>
          </w:tcPr>
          <w:p w:rsidR="00185E33" w:rsidRDefault="00FA651A" w14:paraId="1C47683B" w14:textId="77777777">
            <w:pPr>
              <w:widowControl w:val="0"/>
              <w:pBdr>
                <w:top w:val="nil"/>
                <w:left w:val="nil"/>
                <w:bottom w:val="nil"/>
                <w:right w:val="nil"/>
                <w:between w:val="nil"/>
              </w:pBdr>
              <w:spacing w:line="240" w:lineRule="auto"/>
              <w:rPr>
                <w:rFonts w:eastAsia="Calibri"/>
              </w:rPr>
            </w:pPr>
            <w:r>
              <w:rPr>
                <w:rFonts w:eastAsia="Calibri"/>
              </w:rPr>
              <w:t>Relationships</w:t>
            </w:r>
          </w:p>
          <w:p w:rsidRPr="003A4900" w:rsidR="00FA651A" w:rsidRDefault="00FA651A" w14:paraId="2B1F4545" w14:textId="2650E35E">
            <w:pPr>
              <w:widowControl w:val="0"/>
              <w:pBdr>
                <w:top w:val="nil"/>
                <w:left w:val="nil"/>
                <w:bottom w:val="nil"/>
                <w:right w:val="nil"/>
                <w:between w:val="nil"/>
              </w:pBdr>
              <w:spacing w:line="240" w:lineRule="auto"/>
              <w:rPr>
                <w:rFonts w:eastAsia="Calibri"/>
              </w:rPr>
            </w:pPr>
            <w:r>
              <w:rPr>
                <w:rFonts w:eastAsia="Calibri"/>
              </w:rPr>
              <w:t>Belonging</w:t>
            </w:r>
          </w:p>
        </w:tc>
        <w:tc>
          <w:tcPr>
            <w:tcW w:w="1993" w:type="dxa"/>
            <w:shd w:val="clear" w:color="auto" w:fill="auto"/>
            <w:tcMar>
              <w:top w:w="100" w:type="dxa"/>
              <w:left w:w="100" w:type="dxa"/>
              <w:bottom w:w="100" w:type="dxa"/>
              <w:right w:w="100" w:type="dxa"/>
            </w:tcMar>
          </w:tcPr>
          <w:p w:rsidR="00185E33" w:rsidRDefault="00056230" w14:paraId="173F6A85" w14:textId="77777777">
            <w:pPr>
              <w:widowControl w:val="0"/>
              <w:pBdr>
                <w:top w:val="nil"/>
                <w:left w:val="nil"/>
                <w:bottom w:val="nil"/>
                <w:right w:val="nil"/>
                <w:between w:val="nil"/>
              </w:pBdr>
              <w:spacing w:line="240" w:lineRule="auto"/>
              <w:rPr>
                <w:rFonts w:eastAsia="Calibri"/>
              </w:rPr>
            </w:pPr>
            <w:r w:rsidRPr="003A4900">
              <w:rPr>
                <w:rFonts w:eastAsia="Calibri"/>
              </w:rPr>
              <w:t>Relationships</w:t>
            </w:r>
          </w:p>
          <w:p w:rsidRPr="003A4900" w:rsidR="00056230" w:rsidRDefault="00056230" w14:paraId="69B12342" w14:textId="1BB279F0">
            <w:pPr>
              <w:widowControl w:val="0"/>
              <w:pBdr>
                <w:top w:val="nil"/>
                <w:left w:val="nil"/>
                <w:bottom w:val="nil"/>
                <w:right w:val="nil"/>
                <w:between w:val="nil"/>
              </w:pBdr>
              <w:spacing w:line="240" w:lineRule="auto"/>
              <w:rPr>
                <w:rFonts w:eastAsia="Calibri"/>
              </w:rPr>
            </w:pPr>
            <w:r>
              <w:rPr>
                <w:rFonts w:eastAsia="Calibri"/>
              </w:rPr>
              <w:t>Sun Safety</w:t>
            </w:r>
          </w:p>
        </w:tc>
        <w:tc>
          <w:tcPr>
            <w:tcW w:w="1994" w:type="dxa"/>
            <w:shd w:val="clear" w:color="auto" w:fill="auto"/>
            <w:tcMar>
              <w:top w:w="100" w:type="dxa"/>
              <w:left w:w="100" w:type="dxa"/>
              <w:bottom w:w="100" w:type="dxa"/>
              <w:right w:w="100" w:type="dxa"/>
            </w:tcMar>
          </w:tcPr>
          <w:p w:rsidR="00185E33" w:rsidRDefault="000B5E81" w14:paraId="5F7F8454" w14:textId="77777777">
            <w:pPr>
              <w:widowControl w:val="0"/>
              <w:pBdr>
                <w:top w:val="nil"/>
                <w:left w:val="nil"/>
                <w:bottom w:val="nil"/>
                <w:right w:val="nil"/>
                <w:between w:val="nil"/>
              </w:pBdr>
              <w:spacing w:line="240" w:lineRule="auto"/>
              <w:rPr>
                <w:rFonts w:eastAsia="Calibri"/>
              </w:rPr>
            </w:pPr>
            <w:r>
              <w:rPr>
                <w:rFonts w:eastAsia="Calibri"/>
              </w:rPr>
              <w:t xml:space="preserve">Hygiene </w:t>
            </w:r>
          </w:p>
          <w:p w:rsidRPr="003A4900" w:rsidR="000B5E81" w:rsidRDefault="000B5E81" w14:paraId="4BA287D9" w14:textId="202F06DC">
            <w:pPr>
              <w:widowControl w:val="0"/>
              <w:pBdr>
                <w:top w:val="nil"/>
                <w:left w:val="nil"/>
                <w:bottom w:val="nil"/>
                <w:right w:val="nil"/>
                <w:between w:val="nil"/>
              </w:pBdr>
              <w:spacing w:line="240" w:lineRule="auto"/>
              <w:rPr>
                <w:rFonts w:eastAsia="Calibri"/>
              </w:rPr>
            </w:pPr>
            <w:r>
              <w:rPr>
                <w:rFonts w:eastAsia="Calibri"/>
              </w:rPr>
              <w:t>Money</w:t>
            </w:r>
          </w:p>
        </w:tc>
      </w:tr>
      <w:tr w:rsidRPr="003A4900" w:rsidR="00185E33" w:rsidTr="003A4900" w14:paraId="299E7463" w14:textId="77777777">
        <w:trPr>
          <w:trHeight w:val="400"/>
          <w:jc w:val="center"/>
        </w:trPr>
        <w:tc>
          <w:tcPr>
            <w:tcW w:w="1993" w:type="dxa"/>
            <w:shd w:val="clear" w:color="auto" w:fill="auto"/>
            <w:tcMar>
              <w:top w:w="100" w:type="dxa"/>
              <w:left w:w="100" w:type="dxa"/>
              <w:bottom w:w="100" w:type="dxa"/>
              <w:right w:w="100" w:type="dxa"/>
            </w:tcMar>
          </w:tcPr>
          <w:p w:rsidRPr="003A4900" w:rsidR="00185E33" w:rsidRDefault="00D9404D" w14:paraId="4F6CA233"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R.E.</w:t>
            </w:r>
          </w:p>
        </w:tc>
        <w:tc>
          <w:tcPr>
            <w:tcW w:w="3987" w:type="dxa"/>
            <w:gridSpan w:val="2"/>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A4900" w:rsidR="00185E33" w:rsidRDefault="00D9404D" w14:paraId="15975F30" w14:textId="77777777">
            <w:pPr>
              <w:spacing w:line="240" w:lineRule="auto"/>
              <w:rPr>
                <w:rFonts w:eastAsia="Calibri"/>
                <w:bCs/>
              </w:rPr>
            </w:pPr>
            <w:r w:rsidRPr="003A4900">
              <w:rPr>
                <w:rFonts w:eastAsia="Calibri"/>
                <w:bCs/>
              </w:rPr>
              <w:t>Autumn Key Q: Who is Christian and what do they believe?</w:t>
            </w:r>
          </w:p>
        </w:tc>
        <w:tc>
          <w:tcPr>
            <w:tcW w:w="3987" w:type="dxa"/>
            <w:gridSpan w:val="2"/>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3A4900" w:rsidR="00185E33" w:rsidRDefault="00D9404D" w14:paraId="6B2B740D" w14:textId="77777777">
            <w:pPr>
              <w:spacing w:line="240" w:lineRule="auto"/>
              <w:rPr>
                <w:rFonts w:eastAsia="Calibri"/>
                <w:bCs/>
              </w:rPr>
            </w:pPr>
            <w:r w:rsidRPr="003A4900">
              <w:rPr>
                <w:rFonts w:eastAsia="Calibri"/>
                <w:bCs/>
              </w:rPr>
              <w:t>Spring Key Q: What makes some places sacred?</w:t>
            </w:r>
          </w:p>
        </w:tc>
        <w:tc>
          <w:tcPr>
            <w:tcW w:w="3987" w:type="dxa"/>
            <w:gridSpan w:val="2"/>
            <w:tcBorders>
              <w:top w:val="single" w:color="000000" w:sz="8" w:space="0"/>
              <w:left w:val="nil"/>
              <w:bottom w:val="single" w:color="000000" w:sz="8" w:space="0"/>
              <w:right w:val="single" w:color="000000" w:sz="8" w:space="0"/>
            </w:tcBorders>
            <w:tcMar>
              <w:top w:w="100" w:type="dxa"/>
              <w:left w:w="100" w:type="dxa"/>
              <w:bottom w:w="100" w:type="dxa"/>
              <w:right w:w="100" w:type="dxa"/>
            </w:tcMar>
          </w:tcPr>
          <w:p w:rsidRPr="003A4900" w:rsidR="00185E33" w:rsidRDefault="00D9404D" w14:paraId="7D0FF8BA" w14:textId="77777777">
            <w:pPr>
              <w:spacing w:line="240" w:lineRule="auto"/>
              <w:rPr>
                <w:rFonts w:eastAsia="Calibri"/>
                <w:bCs/>
              </w:rPr>
            </w:pPr>
            <w:r w:rsidRPr="003A4900">
              <w:rPr>
                <w:rFonts w:eastAsia="Calibri"/>
                <w:bCs/>
              </w:rPr>
              <w:t>Spring Key Q: What does it mean to belong to a faith community?</w:t>
            </w:r>
          </w:p>
          <w:p w:rsidRPr="003A4900" w:rsidR="00185E33" w:rsidRDefault="00185E33" w14:paraId="68C5E7E3" w14:textId="77777777">
            <w:pPr>
              <w:widowControl w:val="0"/>
              <w:spacing w:before="240" w:after="240" w:line="240" w:lineRule="auto"/>
              <w:rPr>
                <w:rFonts w:eastAsia="Calibri"/>
                <w:bCs/>
              </w:rPr>
            </w:pPr>
          </w:p>
          <w:p w:rsidRPr="003A4900" w:rsidR="00185E33" w:rsidRDefault="00D9404D" w14:paraId="0B5DD419" w14:textId="77777777">
            <w:pPr>
              <w:widowControl w:val="0"/>
              <w:spacing w:before="240" w:after="240" w:line="240" w:lineRule="auto"/>
              <w:rPr>
                <w:rFonts w:eastAsia="Calibri"/>
                <w:bCs/>
              </w:rPr>
            </w:pPr>
            <w:r w:rsidRPr="003A4900">
              <w:rPr>
                <w:rFonts w:eastAsia="Calibri"/>
                <w:bCs/>
              </w:rPr>
              <w:t xml:space="preserve"> </w:t>
            </w:r>
          </w:p>
        </w:tc>
      </w:tr>
      <w:tr w:rsidRPr="003A4900" w:rsidR="00185E33" w:rsidTr="003A4900" w14:paraId="4B30793B" w14:textId="77777777">
        <w:trPr>
          <w:jc w:val="center"/>
        </w:trPr>
        <w:tc>
          <w:tcPr>
            <w:tcW w:w="1993" w:type="dxa"/>
            <w:shd w:val="clear" w:color="auto" w:fill="auto"/>
            <w:tcMar>
              <w:top w:w="100" w:type="dxa"/>
              <w:left w:w="100" w:type="dxa"/>
              <w:bottom w:w="100" w:type="dxa"/>
              <w:right w:w="100" w:type="dxa"/>
            </w:tcMar>
          </w:tcPr>
          <w:p w:rsidRPr="003A4900" w:rsidR="00185E33" w:rsidRDefault="00D9404D" w14:paraId="3EE3C15F"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Music</w:t>
            </w:r>
          </w:p>
          <w:p w:rsidRPr="003A4900" w:rsidR="00185E33" w:rsidRDefault="00D9404D" w14:paraId="427E3752" w14:textId="77777777">
            <w:pPr>
              <w:widowControl w:val="0"/>
              <w:pBdr>
                <w:top w:val="nil"/>
                <w:left w:val="nil"/>
                <w:bottom w:val="nil"/>
                <w:right w:val="nil"/>
                <w:between w:val="nil"/>
              </w:pBdr>
              <w:spacing w:line="240" w:lineRule="auto"/>
              <w:rPr>
                <w:rFonts w:eastAsia="Calibri"/>
                <w:u w:val="single"/>
              </w:rPr>
            </w:pPr>
            <w:r w:rsidRPr="003A4900">
              <w:rPr>
                <w:rFonts w:eastAsia="Calibri"/>
                <w:b/>
                <w:bCs/>
                <w:u w:val="single"/>
              </w:rPr>
              <w:t>Charanga</w:t>
            </w:r>
          </w:p>
        </w:tc>
        <w:tc>
          <w:tcPr>
            <w:tcW w:w="1993" w:type="dxa"/>
            <w:shd w:val="clear" w:color="auto" w:fill="auto"/>
            <w:tcMar>
              <w:top w:w="100" w:type="dxa"/>
              <w:left w:w="100" w:type="dxa"/>
              <w:bottom w:w="100" w:type="dxa"/>
              <w:right w:w="100" w:type="dxa"/>
            </w:tcMar>
          </w:tcPr>
          <w:p w:rsidRPr="003A4900" w:rsidR="00185E33" w:rsidRDefault="00D9404D" w14:paraId="7F1D2E82" w14:textId="77777777">
            <w:pPr>
              <w:widowControl w:val="0"/>
              <w:pBdr>
                <w:top w:val="nil"/>
                <w:left w:val="nil"/>
                <w:bottom w:val="nil"/>
                <w:right w:val="nil"/>
                <w:between w:val="nil"/>
              </w:pBdr>
              <w:spacing w:line="240" w:lineRule="auto"/>
              <w:rPr>
                <w:rFonts w:eastAsia="Calibri"/>
              </w:rPr>
            </w:pPr>
            <w:r w:rsidRPr="003A4900">
              <w:rPr>
                <w:rFonts w:eastAsia="Calibri"/>
              </w:rPr>
              <w:t>Introducing beat</w:t>
            </w:r>
          </w:p>
        </w:tc>
        <w:tc>
          <w:tcPr>
            <w:tcW w:w="1994" w:type="dxa"/>
            <w:shd w:val="clear" w:color="auto" w:fill="auto"/>
            <w:tcMar>
              <w:top w:w="100" w:type="dxa"/>
              <w:left w:w="100" w:type="dxa"/>
              <w:bottom w:w="100" w:type="dxa"/>
              <w:right w:w="100" w:type="dxa"/>
            </w:tcMar>
          </w:tcPr>
          <w:p w:rsidRPr="003A4900" w:rsidR="00185E33" w:rsidRDefault="00D9404D" w14:paraId="1D8E3CBF" w14:textId="77777777">
            <w:pPr>
              <w:widowControl w:val="0"/>
              <w:pBdr>
                <w:top w:val="nil"/>
                <w:left w:val="nil"/>
                <w:bottom w:val="nil"/>
                <w:right w:val="nil"/>
                <w:between w:val="nil"/>
              </w:pBdr>
              <w:spacing w:line="240" w:lineRule="auto"/>
              <w:rPr>
                <w:rFonts w:eastAsia="Calibri"/>
              </w:rPr>
            </w:pPr>
            <w:r w:rsidRPr="003A4900">
              <w:rPr>
                <w:rFonts w:eastAsia="Calibri"/>
              </w:rPr>
              <w:t>Adding rhythm and pitch</w:t>
            </w:r>
          </w:p>
        </w:tc>
        <w:tc>
          <w:tcPr>
            <w:tcW w:w="1994" w:type="dxa"/>
            <w:shd w:val="clear" w:color="auto" w:fill="auto"/>
            <w:tcMar>
              <w:top w:w="100" w:type="dxa"/>
              <w:left w:w="100" w:type="dxa"/>
              <w:bottom w:w="100" w:type="dxa"/>
              <w:right w:w="100" w:type="dxa"/>
            </w:tcMar>
          </w:tcPr>
          <w:p w:rsidRPr="003A4900" w:rsidR="00185E33" w:rsidRDefault="00D9404D" w14:paraId="74BD2740" w14:textId="77777777">
            <w:pPr>
              <w:widowControl w:val="0"/>
              <w:pBdr>
                <w:top w:val="nil"/>
                <w:left w:val="nil"/>
                <w:bottom w:val="nil"/>
                <w:right w:val="nil"/>
                <w:between w:val="nil"/>
              </w:pBdr>
              <w:spacing w:line="240" w:lineRule="auto"/>
              <w:rPr>
                <w:rFonts w:eastAsia="Calibri"/>
              </w:rPr>
            </w:pPr>
            <w:r w:rsidRPr="003A4900">
              <w:rPr>
                <w:rFonts w:eastAsia="Calibri"/>
              </w:rPr>
              <w:t>Introducing tempo and dynamics</w:t>
            </w:r>
          </w:p>
        </w:tc>
        <w:tc>
          <w:tcPr>
            <w:tcW w:w="1993" w:type="dxa"/>
            <w:shd w:val="clear" w:color="auto" w:fill="auto"/>
            <w:tcMar>
              <w:top w:w="100" w:type="dxa"/>
              <w:left w:w="100" w:type="dxa"/>
              <w:bottom w:w="100" w:type="dxa"/>
              <w:right w:w="100" w:type="dxa"/>
            </w:tcMar>
          </w:tcPr>
          <w:p w:rsidRPr="003A4900" w:rsidR="00185E33" w:rsidRDefault="00D9404D" w14:paraId="1797C77A" w14:textId="77777777">
            <w:pPr>
              <w:widowControl w:val="0"/>
              <w:pBdr>
                <w:top w:val="nil"/>
                <w:left w:val="nil"/>
                <w:bottom w:val="nil"/>
                <w:right w:val="nil"/>
                <w:between w:val="nil"/>
              </w:pBdr>
              <w:spacing w:line="240" w:lineRule="auto"/>
              <w:rPr>
                <w:rFonts w:eastAsia="Calibri"/>
              </w:rPr>
            </w:pPr>
            <w:r w:rsidRPr="003A4900">
              <w:rPr>
                <w:rFonts w:eastAsia="Calibri"/>
              </w:rPr>
              <w:t>Combining pulse, rhythm and pitch</w:t>
            </w:r>
          </w:p>
        </w:tc>
        <w:tc>
          <w:tcPr>
            <w:tcW w:w="1993" w:type="dxa"/>
            <w:shd w:val="clear" w:color="auto" w:fill="auto"/>
            <w:tcMar>
              <w:top w:w="100" w:type="dxa"/>
              <w:left w:w="100" w:type="dxa"/>
              <w:bottom w:w="100" w:type="dxa"/>
              <w:right w:w="100" w:type="dxa"/>
            </w:tcMar>
          </w:tcPr>
          <w:p w:rsidRPr="003A4900" w:rsidR="00185E33" w:rsidRDefault="00D9404D" w14:paraId="34CC454C" w14:textId="77777777">
            <w:pPr>
              <w:widowControl w:val="0"/>
              <w:pBdr>
                <w:top w:val="nil"/>
                <w:left w:val="nil"/>
                <w:bottom w:val="nil"/>
                <w:right w:val="nil"/>
                <w:between w:val="nil"/>
              </w:pBdr>
              <w:spacing w:line="240" w:lineRule="auto"/>
              <w:rPr>
                <w:rFonts w:eastAsia="Calibri"/>
              </w:rPr>
            </w:pPr>
            <w:r w:rsidRPr="003A4900">
              <w:rPr>
                <w:rFonts w:eastAsia="Calibri"/>
              </w:rPr>
              <w:t>Having fun with improvisation</w:t>
            </w:r>
          </w:p>
        </w:tc>
        <w:tc>
          <w:tcPr>
            <w:tcW w:w="1994" w:type="dxa"/>
            <w:shd w:val="clear" w:color="auto" w:fill="auto"/>
            <w:tcMar>
              <w:top w:w="100" w:type="dxa"/>
              <w:left w:w="100" w:type="dxa"/>
              <w:bottom w:w="100" w:type="dxa"/>
              <w:right w:w="100" w:type="dxa"/>
            </w:tcMar>
          </w:tcPr>
          <w:p w:rsidRPr="003A4900" w:rsidR="00185E33" w:rsidRDefault="00D9404D" w14:paraId="1B8B545F" w14:textId="77777777">
            <w:pPr>
              <w:widowControl w:val="0"/>
              <w:pBdr>
                <w:top w:val="nil"/>
                <w:left w:val="nil"/>
                <w:bottom w:val="nil"/>
                <w:right w:val="nil"/>
                <w:between w:val="nil"/>
              </w:pBdr>
              <w:spacing w:line="240" w:lineRule="auto"/>
              <w:rPr>
                <w:rFonts w:eastAsia="Calibri"/>
              </w:rPr>
            </w:pPr>
            <w:r w:rsidRPr="003A4900">
              <w:rPr>
                <w:rFonts w:eastAsia="Calibri"/>
              </w:rPr>
              <w:t>Explore sound and create a story</w:t>
            </w:r>
          </w:p>
        </w:tc>
      </w:tr>
      <w:tr w:rsidRPr="003A4900" w:rsidR="00185E33" w:rsidTr="003A4900" w14:paraId="1BE3BD9E" w14:textId="77777777">
        <w:trPr>
          <w:jc w:val="center"/>
        </w:trPr>
        <w:tc>
          <w:tcPr>
            <w:tcW w:w="1993" w:type="dxa"/>
            <w:shd w:val="clear" w:color="auto" w:fill="auto"/>
            <w:tcMar>
              <w:top w:w="100" w:type="dxa"/>
              <w:left w:w="100" w:type="dxa"/>
              <w:bottom w:w="100" w:type="dxa"/>
              <w:right w:w="100" w:type="dxa"/>
            </w:tcMar>
          </w:tcPr>
          <w:p w:rsidRPr="003A4900" w:rsidR="00185E33" w:rsidRDefault="00D9404D" w14:paraId="1DA7B988" w14:textId="77777777">
            <w:pPr>
              <w:widowControl w:val="0"/>
              <w:pBdr>
                <w:top w:val="nil"/>
                <w:left w:val="nil"/>
                <w:bottom w:val="nil"/>
                <w:right w:val="nil"/>
                <w:between w:val="nil"/>
              </w:pBdr>
              <w:spacing w:line="240" w:lineRule="auto"/>
              <w:rPr>
                <w:rFonts w:eastAsia="Calibri"/>
                <w:b/>
                <w:bCs/>
                <w:u w:val="single"/>
              </w:rPr>
            </w:pPr>
            <w:r w:rsidRPr="003A4900">
              <w:rPr>
                <w:rFonts w:eastAsia="Calibri"/>
                <w:b/>
                <w:bCs/>
                <w:u w:val="single"/>
              </w:rPr>
              <w:t xml:space="preserve">P.E. </w:t>
            </w:r>
          </w:p>
          <w:p w:rsidRPr="003A4900" w:rsidR="00185E33" w:rsidRDefault="00D9404D" w14:paraId="46855BDD" w14:textId="77777777">
            <w:pPr>
              <w:widowControl w:val="0"/>
              <w:pBdr>
                <w:top w:val="nil"/>
                <w:left w:val="nil"/>
                <w:bottom w:val="nil"/>
                <w:right w:val="nil"/>
                <w:between w:val="nil"/>
              </w:pBdr>
              <w:spacing w:line="240" w:lineRule="auto"/>
              <w:rPr>
                <w:rFonts w:eastAsia="Calibri"/>
                <w:u w:val="single"/>
              </w:rPr>
            </w:pPr>
            <w:proofErr w:type="spellStart"/>
            <w:r w:rsidRPr="003A4900">
              <w:rPr>
                <w:rFonts w:eastAsia="Calibri"/>
                <w:b/>
                <w:bCs/>
                <w:u w:val="single"/>
              </w:rPr>
              <w:t>Striver</w:t>
            </w:r>
            <w:proofErr w:type="spellEnd"/>
          </w:p>
        </w:tc>
        <w:tc>
          <w:tcPr>
            <w:tcW w:w="1993" w:type="dxa"/>
            <w:shd w:val="clear" w:color="auto" w:fill="auto"/>
            <w:tcMar>
              <w:top w:w="100" w:type="dxa"/>
              <w:left w:w="100" w:type="dxa"/>
              <w:bottom w:w="100" w:type="dxa"/>
              <w:right w:w="100" w:type="dxa"/>
            </w:tcMar>
          </w:tcPr>
          <w:p w:rsidRPr="003A4900" w:rsidR="00185E33" w:rsidRDefault="000450D6" w14:paraId="052215BD" w14:textId="103F1B8A">
            <w:pPr>
              <w:widowControl w:val="0"/>
              <w:pBdr>
                <w:top w:val="nil"/>
                <w:left w:val="nil"/>
                <w:bottom w:val="nil"/>
                <w:right w:val="nil"/>
                <w:between w:val="nil"/>
              </w:pBdr>
              <w:spacing w:line="240" w:lineRule="auto"/>
              <w:rPr>
                <w:rFonts w:eastAsia="Calibri"/>
              </w:rPr>
            </w:pPr>
            <w:r>
              <w:rPr>
                <w:rFonts w:eastAsia="Calibri"/>
              </w:rPr>
              <w:t>Dance</w:t>
            </w:r>
            <w:r w:rsidRPr="003A4900" w:rsidR="00D9404D">
              <w:rPr>
                <w:rFonts w:eastAsia="Calibri"/>
              </w:rPr>
              <w:t xml:space="preserve"> 1</w:t>
            </w:r>
          </w:p>
          <w:p w:rsidRPr="003A4900" w:rsidR="00185E33" w:rsidRDefault="00D9404D" w14:paraId="07A8AF15" w14:textId="77777777">
            <w:pPr>
              <w:widowControl w:val="0"/>
              <w:pBdr>
                <w:top w:val="nil"/>
                <w:left w:val="nil"/>
                <w:bottom w:val="nil"/>
                <w:right w:val="nil"/>
                <w:between w:val="nil"/>
              </w:pBdr>
              <w:spacing w:line="240" w:lineRule="auto"/>
              <w:rPr>
                <w:rFonts w:eastAsia="Calibri"/>
              </w:rPr>
            </w:pPr>
            <w:r w:rsidRPr="003A4900">
              <w:rPr>
                <w:rFonts w:eastAsia="Calibri"/>
              </w:rPr>
              <w:t>Games 1</w:t>
            </w:r>
          </w:p>
        </w:tc>
        <w:tc>
          <w:tcPr>
            <w:tcW w:w="1994" w:type="dxa"/>
            <w:shd w:val="clear" w:color="auto" w:fill="auto"/>
            <w:tcMar>
              <w:top w:w="100" w:type="dxa"/>
              <w:left w:w="100" w:type="dxa"/>
              <w:bottom w:w="100" w:type="dxa"/>
              <w:right w:w="100" w:type="dxa"/>
            </w:tcMar>
          </w:tcPr>
          <w:p w:rsidRPr="003A4900" w:rsidR="00185E33" w:rsidRDefault="000450D6" w14:paraId="6D516DAD" w14:textId="1D2DD102">
            <w:pPr>
              <w:widowControl w:val="0"/>
              <w:pBdr>
                <w:top w:val="nil"/>
                <w:left w:val="nil"/>
                <w:bottom w:val="nil"/>
                <w:right w:val="nil"/>
                <w:between w:val="nil"/>
              </w:pBdr>
              <w:spacing w:line="240" w:lineRule="auto"/>
              <w:rPr>
                <w:rFonts w:eastAsia="Calibri"/>
              </w:rPr>
            </w:pPr>
            <w:r>
              <w:rPr>
                <w:rFonts w:eastAsia="Calibri"/>
              </w:rPr>
              <w:t xml:space="preserve">Gymnastics </w:t>
            </w:r>
            <w:r w:rsidRPr="003A4900" w:rsidR="00D9404D">
              <w:rPr>
                <w:rFonts w:eastAsia="Calibri"/>
              </w:rPr>
              <w:t>1</w:t>
            </w:r>
          </w:p>
          <w:p w:rsidRPr="003A4900" w:rsidR="00185E33" w:rsidRDefault="00D9404D" w14:paraId="67E976C3" w14:textId="77777777">
            <w:pPr>
              <w:widowControl w:val="0"/>
              <w:pBdr>
                <w:top w:val="nil"/>
                <w:left w:val="nil"/>
                <w:bottom w:val="nil"/>
                <w:right w:val="nil"/>
                <w:between w:val="nil"/>
              </w:pBdr>
              <w:spacing w:line="240" w:lineRule="auto"/>
              <w:rPr>
                <w:rFonts w:eastAsia="Calibri"/>
              </w:rPr>
            </w:pPr>
            <w:r w:rsidRPr="003A4900">
              <w:rPr>
                <w:rFonts w:eastAsia="Calibri"/>
              </w:rPr>
              <w:t>Games 2</w:t>
            </w:r>
          </w:p>
        </w:tc>
        <w:tc>
          <w:tcPr>
            <w:tcW w:w="1994" w:type="dxa"/>
            <w:shd w:val="clear" w:color="auto" w:fill="auto"/>
            <w:tcMar>
              <w:top w:w="100" w:type="dxa"/>
              <w:left w:w="100" w:type="dxa"/>
              <w:bottom w:w="100" w:type="dxa"/>
              <w:right w:w="100" w:type="dxa"/>
            </w:tcMar>
          </w:tcPr>
          <w:p w:rsidRPr="003A4900" w:rsidR="00185E33" w:rsidRDefault="00D9404D" w14:paraId="027E0CDB" w14:textId="77777777">
            <w:pPr>
              <w:widowControl w:val="0"/>
              <w:pBdr>
                <w:top w:val="nil"/>
                <w:left w:val="nil"/>
                <w:bottom w:val="nil"/>
                <w:right w:val="nil"/>
                <w:between w:val="nil"/>
              </w:pBdr>
              <w:spacing w:line="240" w:lineRule="auto"/>
              <w:rPr>
                <w:rFonts w:eastAsia="Calibri"/>
              </w:rPr>
            </w:pPr>
            <w:r w:rsidRPr="003A4900">
              <w:rPr>
                <w:rFonts w:eastAsia="Calibri"/>
              </w:rPr>
              <w:t>Games 3</w:t>
            </w:r>
          </w:p>
          <w:p w:rsidRPr="003A4900" w:rsidR="00185E33" w:rsidRDefault="000450D6" w14:paraId="38BFE442" w14:textId="695885E1">
            <w:pPr>
              <w:widowControl w:val="0"/>
              <w:pBdr>
                <w:top w:val="nil"/>
                <w:left w:val="nil"/>
                <w:bottom w:val="nil"/>
                <w:right w:val="nil"/>
                <w:between w:val="nil"/>
              </w:pBdr>
              <w:spacing w:line="240" w:lineRule="auto"/>
              <w:rPr>
                <w:rFonts w:eastAsia="Calibri"/>
              </w:rPr>
            </w:pPr>
            <w:r>
              <w:rPr>
                <w:rFonts w:eastAsia="Calibri"/>
              </w:rPr>
              <w:t>Dance 2</w:t>
            </w:r>
          </w:p>
        </w:tc>
        <w:tc>
          <w:tcPr>
            <w:tcW w:w="1993" w:type="dxa"/>
            <w:shd w:val="clear" w:color="auto" w:fill="auto"/>
            <w:tcMar>
              <w:top w:w="100" w:type="dxa"/>
              <w:left w:w="100" w:type="dxa"/>
              <w:bottom w:w="100" w:type="dxa"/>
              <w:right w:w="100" w:type="dxa"/>
            </w:tcMar>
          </w:tcPr>
          <w:p w:rsidRPr="003A4900" w:rsidR="00185E33" w:rsidRDefault="000450D6" w14:paraId="34A48262" w14:textId="6808B9D9">
            <w:pPr>
              <w:widowControl w:val="0"/>
              <w:pBdr>
                <w:top w:val="nil"/>
                <w:left w:val="nil"/>
                <w:bottom w:val="nil"/>
                <w:right w:val="nil"/>
                <w:between w:val="nil"/>
              </w:pBdr>
              <w:spacing w:line="240" w:lineRule="auto"/>
              <w:rPr>
                <w:rFonts w:eastAsia="Calibri"/>
              </w:rPr>
            </w:pPr>
            <w:r>
              <w:rPr>
                <w:rFonts w:eastAsia="Calibri"/>
              </w:rPr>
              <w:t>Dance 3</w:t>
            </w:r>
          </w:p>
          <w:p w:rsidRPr="003A4900" w:rsidR="00185E33" w:rsidRDefault="000450D6" w14:paraId="262AC23E" w14:textId="4E4E988F">
            <w:pPr>
              <w:widowControl w:val="0"/>
              <w:pBdr>
                <w:top w:val="nil"/>
                <w:left w:val="nil"/>
                <w:bottom w:val="nil"/>
                <w:right w:val="nil"/>
                <w:between w:val="nil"/>
              </w:pBdr>
              <w:spacing w:line="240" w:lineRule="auto"/>
              <w:rPr>
                <w:rFonts w:eastAsia="Calibri"/>
              </w:rPr>
            </w:pPr>
            <w:r>
              <w:rPr>
                <w:rFonts w:eastAsia="Calibri"/>
              </w:rPr>
              <w:t>Games 5</w:t>
            </w:r>
          </w:p>
        </w:tc>
        <w:tc>
          <w:tcPr>
            <w:tcW w:w="1993" w:type="dxa"/>
            <w:shd w:val="clear" w:color="auto" w:fill="auto"/>
            <w:tcMar>
              <w:top w:w="100" w:type="dxa"/>
              <w:left w:w="100" w:type="dxa"/>
              <w:bottom w:w="100" w:type="dxa"/>
              <w:right w:w="100" w:type="dxa"/>
            </w:tcMar>
          </w:tcPr>
          <w:p w:rsidRPr="003A4900" w:rsidR="00185E33" w:rsidRDefault="000450D6" w14:paraId="516A99CB" w14:textId="6A4DF370">
            <w:pPr>
              <w:widowControl w:val="0"/>
              <w:pBdr>
                <w:top w:val="nil"/>
                <w:left w:val="nil"/>
                <w:bottom w:val="nil"/>
                <w:right w:val="nil"/>
                <w:between w:val="nil"/>
              </w:pBdr>
              <w:spacing w:line="240" w:lineRule="auto"/>
              <w:rPr>
                <w:rFonts w:eastAsia="Calibri"/>
              </w:rPr>
            </w:pPr>
            <w:r>
              <w:rPr>
                <w:rFonts w:eastAsia="Calibri"/>
              </w:rPr>
              <w:t>Games 6</w:t>
            </w:r>
          </w:p>
          <w:p w:rsidRPr="003A4900" w:rsidR="00185E33" w:rsidRDefault="0059002C" w14:paraId="019ACF5A" w14:textId="77777777">
            <w:pPr>
              <w:widowControl w:val="0"/>
              <w:pBdr>
                <w:top w:val="nil"/>
                <w:left w:val="nil"/>
                <w:bottom w:val="nil"/>
                <w:right w:val="nil"/>
                <w:between w:val="nil"/>
              </w:pBdr>
              <w:spacing w:line="240" w:lineRule="auto"/>
              <w:rPr>
                <w:rFonts w:eastAsia="Calibri"/>
              </w:rPr>
            </w:pPr>
            <w:r w:rsidRPr="003A4900">
              <w:rPr>
                <w:rFonts w:eastAsia="Calibri"/>
              </w:rPr>
              <w:t>Dance 3</w:t>
            </w:r>
          </w:p>
        </w:tc>
        <w:tc>
          <w:tcPr>
            <w:tcW w:w="1994" w:type="dxa"/>
            <w:shd w:val="clear" w:color="auto" w:fill="auto"/>
            <w:tcMar>
              <w:top w:w="100" w:type="dxa"/>
              <w:left w:w="100" w:type="dxa"/>
              <w:bottom w:w="100" w:type="dxa"/>
              <w:right w:w="100" w:type="dxa"/>
            </w:tcMar>
          </w:tcPr>
          <w:p w:rsidRPr="003A4900" w:rsidR="00185E33" w:rsidRDefault="000450D6" w14:paraId="2B115191" w14:textId="4FDED947">
            <w:pPr>
              <w:widowControl w:val="0"/>
              <w:pBdr>
                <w:top w:val="nil"/>
                <w:left w:val="nil"/>
                <w:bottom w:val="nil"/>
                <w:right w:val="nil"/>
                <w:between w:val="nil"/>
              </w:pBdr>
              <w:spacing w:line="240" w:lineRule="auto"/>
              <w:rPr>
                <w:rFonts w:eastAsia="Calibri"/>
              </w:rPr>
            </w:pPr>
            <w:r>
              <w:rPr>
                <w:rFonts w:eastAsia="Calibri"/>
              </w:rPr>
              <w:t>Athletics</w:t>
            </w:r>
          </w:p>
          <w:p w:rsidRPr="003A4900" w:rsidR="00185E33" w:rsidP="006D7BA7" w:rsidRDefault="00D9404D" w14:paraId="5272DF0C" w14:textId="77777777">
            <w:pPr>
              <w:widowControl w:val="0"/>
              <w:pBdr>
                <w:top w:val="nil"/>
                <w:left w:val="nil"/>
                <w:bottom w:val="nil"/>
                <w:right w:val="nil"/>
                <w:between w:val="nil"/>
              </w:pBdr>
              <w:spacing w:line="240" w:lineRule="auto"/>
              <w:rPr>
                <w:rFonts w:eastAsia="Calibri"/>
              </w:rPr>
            </w:pPr>
            <w:r w:rsidRPr="003A4900">
              <w:rPr>
                <w:rFonts w:eastAsia="Calibri"/>
              </w:rPr>
              <w:t>Gymnastics 3</w:t>
            </w:r>
            <w:r w:rsidRPr="003A4900" w:rsidR="006D7BA7">
              <w:rPr>
                <w:rFonts w:eastAsia="Calibri"/>
              </w:rPr>
              <w:t xml:space="preserve"> </w:t>
            </w:r>
          </w:p>
        </w:tc>
      </w:tr>
    </w:tbl>
    <w:p w:rsidRPr="003A4900" w:rsidR="00185E33" w:rsidRDefault="00185E33" w14:paraId="0AEE27ED" w14:textId="77777777">
      <w:pPr>
        <w:rPr>
          <w:rFonts w:eastAsia="Calibri"/>
          <w:u w:val="single"/>
        </w:rPr>
      </w:pPr>
    </w:p>
    <w:sectPr w:rsidRPr="003A4900" w:rsidR="00185E33">
      <w:pgSz w:w="16834" w:h="11909" w:orient="landscape"/>
      <w:pgMar w:top="425"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E33"/>
    <w:rsid w:val="000450D6"/>
    <w:rsid w:val="00056230"/>
    <w:rsid w:val="000B5E81"/>
    <w:rsid w:val="00185E33"/>
    <w:rsid w:val="001977BF"/>
    <w:rsid w:val="00247F4D"/>
    <w:rsid w:val="002D7656"/>
    <w:rsid w:val="003A4900"/>
    <w:rsid w:val="0059002C"/>
    <w:rsid w:val="006D7BA7"/>
    <w:rsid w:val="007C5EBB"/>
    <w:rsid w:val="00A2513D"/>
    <w:rsid w:val="00D91A9F"/>
    <w:rsid w:val="00D9404D"/>
    <w:rsid w:val="00FA651A"/>
    <w:rsid w:val="022981E2"/>
    <w:rsid w:val="08C3A6A5"/>
    <w:rsid w:val="163C95A9"/>
    <w:rsid w:val="1C039C9D"/>
    <w:rsid w:val="46410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9D77"/>
  <w15:docId w15:val="{9425FB47-017E-4649-B50F-EC2531881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75924A-AFD4-41A9-B4D1-C7511AF3C091}">
  <ds:schemaRefs>
    <ds:schemaRef ds:uri="http://schemas.microsoft.com/sharepoint/v3/contenttype/forms"/>
  </ds:schemaRefs>
</ds:datastoreItem>
</file>

<file path=customXml/itemProps2.xml><?xml version="1.0" encoding="utf-8"?>
<ds:datastoreItem xmlns:ds="http://schemas.openxmlformats.org/officeDocument/2006/customXml" ds:itemID="{E5E59D4C-3558-4046-B944-4C4ED6212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aa7eeb-092d-4c8c-be0e-22080277a632"/>
    <ds:schemaRef ds:uri="e7d52fe7-8f52-42fa-85b1-f14dadf26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2029F5-0988-445D-A007-820E1C686801}">
  <ds:schemaRefs>
    <ds:schemaRef ds:uri="http://schemas.microsoft.com/office/2006/metadata/properties"/>
    <ds:schemaRef ds:uri="http://schemas.microsoft.com/office/infopath/2007/PartnerControls"/>
    <ds:schemaRef ds:uri="e7d52fe7-8f52-42fa-85b1-f14dadf264d4"/>
    <ds:schemaRef ds:uri="63aa7eeb-092d-4c8c-be0e-22080277a63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Debbie Lane</dc:creator>
  <lastModifiedBy>Sarah Cadogan</lastModifiedBy>
  <revision>12</revision>
  <dcterms:created xsi:type="dcterms:W3CDTF">2025-09-09T18:53:00.0000000Z</dcterms:created>
  <dcterms:modified xsi:type="dcterms:W3CDTF">2026-09-10T07:33:26.8700405Z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0x010100A715D6E7C463C64FB5BB46F0E812E29F</vt:lpwstr>
  </property>
  <property fmtid="{D5CDD505-2E9C-101B-9397-08002B2CF9AE}" pid="3" name="Order">
    <vt:r8>2085600</vt:r8>
  </property>
  <property fmtid="{D5CDD505-2E9C-101B-9397-08002B2CF9AE}" pid="4" name="MediaServiceImageTags">
    <vt:lpwstr/>
  </property>
</Properties>
</file>