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rFonts w:ascii="Calibri" w:cs="Calibri" w:eastAsia="Calibri" w:hAnsi="Calibri"/>
          <w:b w:val="1"/>
          <w:sz w:val="28"/>
          <w:szCs w:val="28"/>
          <w:u w:val="single"/>
        </w:rPr>
      </w:pPr>
      <w:r w:rsidDel="00000000" w:rsidR="00000000" w:rsidRPr="00000000">
        <w:rPr>
          <w:rtl w:val="0"/>
        </w:rPr>
      </w:r>
      <w:r w:rsidDel="00000000" w:rsidR="00000000" w:rsidRPr="00000000">
        <w:drawing>
          <wp:anchor allowOverlap="1" behindDoc="0" distB="19050" distT="19050" distL="19050" distR="19050" hidden="0" layoutInCell="1" locked="0" relativeHeight="0" simplePos="0">
            <wp:simplePos x="0" y="0"/>
            <wp:positionH relativeFrom="column">
              <wp:posOffset>-619124</wp:posOffset>
            </wp:positionH>
            <wp:positionV relativeFrom="paragraph">
              <wp:posOffset>19050</wp:posOffset>
            </wp:positionV>
            <wp:extent cx="923782" cy="776288"/>
            <wp:effectExtent b="0" l="0" r="0" t="0"/>
            <wp:wrapSquare wrapText="bothSides" distB="19050" distT="19050" distL="19050" distR="19050"/>
            <wp:docPr descr="https://lh3.googleusercontent.com/nCPSod5QL-RLpRHpVIJ_UTdnB7tGmgQ4kLZZNZIDJfmTIoHXa_rKXqYrxpwegPfYviODGdI-Z2dT41f12c57a712lL5mMGw4L4hjotp7FLt0FDHM8wvzzwTSojef8m4goWgotvpKWiBfhD4-jQ" id="1" name="image1.png"/>
            <a:graphic>
              <a:graphicData uri="http://schemas.openxmlformats.org/drawingml/2006/picture">
                <pic:pic>
                  <pic:nvPicPr>
                    <pic:cNvPr descr="https://lh3.googleusercontent.com/nCPSod5QL-RLpRHpVIJ_UTdnB7tGmgQ4kLZZNZIDJfmTIoHXa_rKXqYrxpwegPfYviODGdI-Z2dT41f12c57a712lL5mMGw4L4hjotp7FLt0FDHM8wvzzwTSojef8m4goWgotvpKWiBfhD4-jQ" id="0" name="image1.png"/>
                    <pic:cNvPicPr preferRelativeResize="0"/>
                  </pic:nvPicPr>
                  <pic:blipFill>
                    <a:blip r:embed="rId6"/>
                    <a:srcRect b="0" l="0" r="0" t="0"/>
                    <a:stretch>
                      <a:fillRect/>
                    </a:stretch>
                  </pic:blipFill>
                  <pic:spPr>
                    <a:xfrm>
                      <a:off x="0" y="0"/>
                      <a:ext cx="923782" cy="776288"/>
                    </a:xfrm>
                    <a:prstGeom prst="rect"/>
                    <a:ln/>
                  </pic:spPr>
                </pic:pic>
              </a:graphicData>
            </a:graphic>
          </wp:anchor>
        </w:drawing>
      </w:r>
      <w:r w:rsidDel="00000000" w:rsidR="00000000" w:rsidRPr="00000000">
        <w:drawing>
          <wp:anchor allowOverlap="1" behindDoc="0" distB="19050" distT="19050" distL="19050" distR="19050" hidden="0" layoutInCell="1" locked="0" relativeHeight="0" simplePos="0">
            <wp:simplePos x="0" y="0"/>
            <wp:positionH relativeFrom="column">
              <wp:posOffset>5353050</wp:posOffset>
            </wp:positionH>
            <wp:positionV relativeFrom="paragraph">
              <wp:posOffset>19050</wp:posOffset>
            </wp:positionV>
            <wp:extent cx="923782" cy="776288"/>
            <wp:effectExtent b="0" l="0" r="0" t="0"/>
            <wp:wrapSquare wrapText="bothSides" distB="19050" distT="19050" distL="19050" distR="19050"/>
            <wp:docPr descr="https://lh3.googleusercontent.com/nCPSod5QL-RLpRHpVIJ_UTdnB7tGmgQ4kLZZNZIDJfmTIoHXa_rKXqYrxpwegPfYviODGdI-Z2dT41f12c57a712lL5mMGw4L4hjotp7FLt0FDHM8wvzzwTSojef8m4goWgotvpKWiBfhD4-jQ" id="2" name="image1.png"/>
            <a:graphic>
              <a:graphicData uri="http://schemas.openxmlformats.org/drawingml/2006/picture">
                <pic:pic>
                  <pic:nvPicPr>
                    <pic:cNvPr descr="https://lh3.googleusercontent.com/nCPSod5QL-RLpRHpVIJ_UTdnB7tGmgQ4kLZZNZIDJfmTIoHXa_rKXqYrxpwegPfYviODGdI-Z2dT41f12c57a712lL5mMGw4L4hjotp7FLt0FDHM8wvzzwTSojef8m4goWgotvpKWiBfhD4-jQ" id="0" name="image1.png"/>
                    <pic:cNvPicPr preferRelativeResize="0"/>
                  </pic:nvPicPr>
                  <pic:blipFill>
                    <a:blip r:embed="rId6"/>
                    <a:srcRect b="0" l="0" r="0" t="0"/>
                    <a:stretch>
                      <a:fillRect/>
                    </a:stretch>
                  </pic:blipFill>
                  <pic:spPr>
                    <a:xfrm>
                      <a:off x="0" y="0"/>
                      <a:ext cx="923782" cy="776288"/>
                    </a:xfrm>
                    <a:prstGeom prst="rect"/>
                    <a:ln/>
                  </pic:spPr>
                </pic:pic>
              </a:graphicData>
            </a:graphic>
          </wp:anchor>
        </w:drawing>
      </w:r>
    </w:p>
    <w:p w:rsidR="00000000" w:rsidDel="00000000" w:rsidP="00000000" w:rsidRDefault="00000000" w:rsidRPr="00000000" w14:paraId="00000002">
      <w:pPr>
        <w:jc w:val="center"/>
        <w:rPr>
          <w:rFonts w:ascii="Calibri" w:cs="Calibri" w:eastAsia="Calibri" w:hAnsi="Calibri"/>
          <w:b w:val="1"/>
          <w:sz w:val="28"/>
          <w:szCs w:val="28"/>
          <w:u w:val="single"/>
        </w:rPr>
      </w:pPr>
      <w:r w:rsidDel="00000000" w:rsidR="00000000" w:rsidRPr="00000000">
        <w:rPr>
          <w:rtl w:val="0"/>
        </w:rPr>
      </w:r>
    </w:p>
    <w:p w:rsidR="00000000" w:rsidDel="00000000" w:rsidP="00000000" w:rsidRDefault="00000000" w:rsidRPr="00000000" w14:paraId="00000003">
      <w:pPr>
        <w:jc w:val="center"/>
        <w:rPr>
          <w:rFonts w:ascii="Calibri" w:cs="Calibri" w:eastAsia="Calibri" w:hAnsi="Calibri"/>
          <w:b w:val="1"/>
          <w:sz w:val="28"/>
          <w:szCs w:val="28"/>
          <w:u w:val="single"/>
        </w:rPr>
      </w:pPr>
      <w:r w:rsidDel="00000000" w:rsidR="00000000" w:rsidRPr="00000000">
        <w:rPr>
          <w:rtl w:val="0"/>
        </w:rPr>
      </w:r>
    </w:p>
    <w:p w:rsidR="00000000" w:rsidDel="00000000" w:rsidP="00000000" w:rsidRDefault="00000000" w:rsidRPr="00000000" w14:paraId="00000004">
      <w:pPr>
        <w:jc w:val="center"/>
        <w:rPr>
          <w:rFonts w:ascii="Calibri" w:cs="Calibri" w:eastAsia="Calibri" w:hAnsi="Calibri"/>
          <w:b w:val="1"/>
          <w:sz w:val="28"/>
          <w:szCs w:val="28"/>
          <w:u w:val="single"/>
        </w:rPr>
      </w:pPr>
      <w:r w:rsidDel="00000000" w:rsidR="00000000" w:rsidRPr="00000000">
        <w:rPr>
          <w:rtl w:val="0"/>
        </w:rPr>
      </w:r>
    </w:p>
    <w:p w:rsidR="00000000" w:rsidDel="00000000" w:rsidP="00000000" w:rsidRDefault="00000000" w:rsidRPr="00000000" w14:paraId="00000005">
      <w:pPr>
        <w:jc w:val="center"/>
        <w:rPr>
          <w:rFonts w:ascii="Calibri" w:cs="Calibri" w:eastAsia="Calibri" w:hAnsi="Calibri"/>
          <w:b w:val="1"/>
          <w:sz w:val="28"/>
          <w:szCs w:val="28"/>
          <w:u w:val="single"/>
        </w:rPr>
      </w:pPr>
      <w:r w:rsidDel="00000000" w:rsidR="00000000" w:rsidRPr="00000000">
        <w:rPr>
          <w:rFonts w:ascii="Calibri" w:cs="Calibri" w:eastAsia="Calibri" w:hAnsi="Calibri"/>
          <w:b w:val="1"/>
          <w:sz w:val="28"/>
          <w:szCs w:val="28"/>
          <w:u w:val="single"/>
          <w:rtl w:val="0"/>
        </w:rPr>
        <w:t xml:space="preserve">Progression</w:t>
      </w:r>
    </w:p>
    <w:p w:rsidR="00000000" w:rsidDel="00000000" w:rsidP="00000000" w:rsidRDefault="00000000" w:rsidRPr="00000000" w14:paraId="00000006">
      <w:pPr>
        <w:jc w:val="center"/>
        <w:rPr>
          <w:rFonts w:ascii="Calibri" w:cs="Calibri" w:eastAsia="Calibri" w:hAnsi="Calibri"/>
          <w:b w:val="1"/>
          <w:sz w:val="28"/>
          <w:szCs w:val="28"/>
          <w:u w:val="single"/>
        </w:rPr>
      </w:pPr>
      <w:r w:rsidDel="00000000" w:rsidR="00000000" w:rsidRPr="00000000">
        <w:rPr>
          <w:rtl w:val="0"/>
        </w:rPr>
      </w:r>
    </w:p>
    <w:p w:rsidR="00000000" w:rsidDel="00000000" w:rsidP="00000000" w:rsidRDefault="00000000" w:rsidRPr="00000000" w14:paraId="00000007">
      <w:pPr>
        <w:rPr>
          <w:rFonts w:ascii="Calibri" w:cs="Calibri" w:eastAsia="Calibri" w:hAnsi="Calibri"/>
          <w:b w:val="1"/>
          <w:sz w:val="28"/>
          <w:szCs w:val="28"/>
        </w:rPr>
      </w:pPr>
      <w:r w:rsidDel="00000000" w:rsidR="00000000" w:rsidRPr="00000000">
        <w:rPr>
          <w:rFonts w:ascii="Calibri" w:cs="Calibri" w:eastAsia="Calibri" w:hAnsi="Calibri"/>
          <w:b w:val="1"/>
          <w:sz w:val="28"/>
          <w:szCs w:val="28"/>
          <w:u w:val="single"/>
          <w:rtl w:val="0"/>
        </w:rPr>
        <w:t xml:space="preserve">Subject</w:t>
      </w:r>
      <w:r w:rsidDel="00000000" w:rsidR="00000000" w:rsidRPr="00000000">
        <w:rPr>
          <w:rFonts w:ascii="Calibri" w:cs="Calibri" w:eastAsia="Calibri" w:hAnsi="Calibri"/>
          <w:b w:val="1"/>
          <w:sz w:val="28"/>
          <w:szCs w:val="28"/>
          <w:rtl w:val="0"/>
        </w:rPr>
        <w:t xml:space="preserve">:                            R.E </w:t>
      </w:r>
    </w:p>
    <w:p w:rsidR="00000000" w:rsidDel="00000000" w:rsidP="00000000" w:rsidRDefault="00000000" w:rsidRPr="00000000" w14:paraId="00000008">
      <w:pP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Religions taught</w:t>
      </w:r>
    </w:p>
    <w:p w:rsidR="00000000" w:rsidDel="00000000" w:rsidP="00000000" w:rsidRDefault="00000000" w:rsidRPr="00000000" w14:paraId="00000009">
      <w:pPr>
        <w:rPr>
          <w:rFonts w:ascii="Calibri" w:cs="Calibri" w:eastAsia="Calibri" w:hAnsi="Calibri"/>
          <w:b w:val="1"/>
          <w:sz w:val="28"/>
          <w:szCs w:val="28"/>
          <w:u w:val="single"/>
        </w:rPr>
      </w:pPr>
      <w:r w:rsidDel="00000000" w:rsidR="00000000" w:rsidRPr="00000000">
        <w:rPr>
          <w:rFonts w:ascii="Calibri" w:cs="Calibri" w:eastAsia="Calibri" w:hAnsi="Calibri"/>
          <w:b w:val="1"/>
          <w:sz w:val="28"/>
          <w:szCs w:val="28"/>
          <w:rtl w:val="0"/>
        </w:rPr>
        <w:t xml:space="preserve">Key questions                              </w:t>
      </w:r>
      <w:r w:rsidDel="00000000" w:rsidR="00000000" w:rsidRPr="00000000">
        <w:rPr>
          <w:rFonts w:ascii="Calibri" w:cs="Calibri" w:eastAsia="Calibri" w:hAnsi="Calibri"/>
          <w:b w:val="1"/>
          <w:sz w:val="28"/>
          <w:szCs w:val="28"/>
          <w:u w:val="single"/>
          <w:rtl w:val="0"/>
        </w:rPr>
        <w:t xml:space="preserve">        </w:t>
      </w:r>
    </w:p>
    <w:p w:rsidR="00000000" w:rsidDel="00000000" w:rsidP="00000000" w:rsidRDefault="00000000" w:rsidRPr="00000000" w14:paraId="0000000A">
      <w:pPr>
        <w:rPr>
          <w:rFonts w:ascii="Calibri" w:cs="Calibri" w:eastAsia="Calibri" w:hAnsi="Calibri"/>
          <w:b w:val="1"/>
          <w:sz w:val="28"/>
          <w:szCs w:val="28"/>
          <w:u w:val="single"/>
        </w:rPr>
      </w:pPr>
      <w:r w:rsidDel="00000000" w:rsidR="00000000" w:rsidRPr="00000000">
        <w:rPr>
          <w:rtl w:val="0"/>
        </w:rPr>
      </w:r>
    </w:p>
    <w:p w:rsidR="00000000" w:rsidDel="00000000" w:rsidP="00000000" w:rsidRDefault="00000000" w:rsidRPr="00000000" w14:paraId="0000000B">
      <w:pPr>
        <w:numPr>
          <w:ilvl w:val="0"/>
          <w:numId w:val="10"/>
        </w:numPr>
        <w:ind w:left="720" w:hanging="360"/>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Know about and understand a range of religions and worldviews.</w:t>
      </w:r>
    </w:p>
    <w:p w:rsidR="00000000" w:rsidDel="00000000" w:rsidP="00000000" w:rsidRDefault="00000000" w:rsidRPr="00000000" w14:paraId="0000000C">
      <w:pPr>
        <w:numPr>
          <w:ilvl w:val="0"/>
          <w:numId w:val="10"/>
        </w:numPr>
        <w:ind w:left="720" w:hanging="360"/>
        <w:rPr>
          <w:rFonts w:ascii="Calibri" w:cs="Calibri" w:eastAsia="Calibri" w:hAnsi="Calibri"/>
          <w:sz w:val="28"/>
          <w:szCs w:val="28"/>
          <w:u w:val="none"/>
        </w:rPr>
      </w:pPr>
      <w:r w:rsidDel="00000000" w:rsidR="00000000" w:rsidRPr="00000000">
        <w:rPr>
          <w:rFonts w:ascii="Calibri" w:cs="Calibri" w:eastAsia="Calibri" w:hAnsi="Calibri"/>
          <w:sz w:val="28"/>
          <w:szCs w:val="28"/>
          <w:rtl w:val="0"/>
        </w:rPr>
        <w:t xml:space="preserve">Express ideas and insights about the nature, significance and impact of religions and worldviews.</w:t>
      </w:r>
    </w:p>
    <w:p w:rsidR="00000000" w:rsidDel="00000000" w:rsidP="00000000" w:rsidRDefault="00000000" w:rsidRPr="00000000" w14:paraId="0000000D">
      <w:pPr>
        <w:numPr>
          <w:ilvl w:val="0"/>
          <w:numId w:val="10"/>
        </w:numPr>
        <w:ind w:left="720" w:hanging="360"/>
        <w:rPr>
          <w:rFonts w:ascii="Calibri" w:cs="Calibri" w:eastAsia="Calibri" w:hAnsi="Calibri"/>
          <w:sz w:val="28"/>
          <w:szCs w:val="28"/>
          <w:u w:val="none"/>
        </w:rPr>
      </w:pPr>
      <w:r w:rsidDel="00000000" w:rsidR="00000000" w:rsidRPr="00000000">
        <w:rPr>
          <w:rFonts w:ascii="Calibri" w:cs="Calibri" w:eastAsia="Calibri" w:hAnsi="Calibri"/>
          <w:sz w:val="28"/>
          <w:szCs w:val="28"/>
          <w:rtl w:val="0"/>
        </w:rPr>
        <w:t xml:space="preserve">Gain and deploy the skills needed to engage seriously with religions and worldviews.</w:t>
      </w:r>
    </w:p>
    <w:p w:rsidR="00000000" w:rsidDel="00000000" w:rsidP="00000000" w:rsidRDefault="00000000" w:rsidRPr="00000000" w14:paraId="0000000E">
      <w:pPr>
        <w:rPr>
          <w:rFonts w:ascii="Calibri" w:cs="Calibri" w:eastAsia="Calibri" w:hAnsi="Calibri"/>
          <w:b w:val="1"/>
          <w:sz w:val="28"/>
          <w:szCs w:val="28"/>
          <w:u w:val="single"/>
        </w:rPr>
      </w:pPr>
      <w:r w:rsidDel="00000000" w:rsidR="00000000" w:rsidRPr="00000000">
        <w:rPr>
          <w:rtl w:val="0"/>
        </w:rPr>
      </w:r>
    </w:p>
    <w:tbl>
      <w:tblPr>
        <w:tblStyle w:val="Table1"/>
        <w:tblW w:w="9000.0" w:type="dxa"/>
        <w:jc w:val="left"/>
        <w:tblInd w:w="100.0" w:type="pct"/>
        <w:tblBorders>
          <w:top w:color="000000" w:space="0" w:sz="18" w:val="single"/>
          <w:left w:color="000000" w:space="0" w:sz="18" w:val="single"/>
          <w:bottom w:color="000000" w:space="0" w:sz="18" w:val="single"/>
          <w:right w:color="000000" w:space="0" w:sz="18" w:val="single"/>
          <w:insideH w:color="000000" w:space="0" w:sz="18" w:val="single"/>
          <w:insideV w:color="000000" w:space="0" w:sz="18" w:val="single"/>
        </w:tblBorders>
        <w:tblLayout w:type="fixed"/>
        <w:tblLook w:val="0600"/>
      </w:tblPr>
      <w:tblGrid>
        <w:gridCol w:w="1845"/>
        <w:gridCol w:w="7155"/>
        <w:tblGridChange w:id="0">
          <w:tblGrid>
            <w:gridCol w:w="1845"/>
            <w:gridCol w:w="715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sz w:val="28"/>
                <w:szCs w:val="28"/>
                <w:u w:val="single"/>
              </w:rPr>
            </w:pPr>
            <w:r w:rsidDel="00000000" w:rsidR="00000000" w:rsidRPr="00000000">
              <w:rPr>
                <w:rFonts w:ascii="Calibri" w:cs="Calibri" w:eastAsia="Calibri" w:hAnsi="Calibri"/>
                <w:b w:val="1"/>
                <w:sz w:val="28"/>
                <w:szCs w:val="28"/>
                <w:u w:val="single"/>
                <w:rtl w:val="0"/>
              </w:rPr>
              <w:t xml:space="preserve">End of Key Stage outcomes </w:t>
            </w:r>
          </w:p>
        </w:tc>
        <w:tc>
          <w:tcPr>
            <w:shd w:fill="auto" w:val="clear"/>
            <w:tcMar>
              <w:top w:w="100.0" w:type="dxa"/>
              <w:left w:w="100.0" w:type="dxa"/>
              <w:bottom w:w="100.0" w:type="dxa"/>
              <w:right w:w="100.0" w:type="dxa"/>
            </w:tcMar>
            <w:vAlign w:val="top"/>
          </w:tcPr>
          <w:p w:rsidR="00000000" w:rsidDel="00000000" w:rsidP="00000000" w:rsidRDefault="00000000" w:rsidRPr="00000000" w14:paraId="000000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End of Key stage 1 </w:t>
            </w:r>
          </w:p>
          <w:p w:rsidR="00000000" w:rsidDel="00000000" w:rsidP="00000000" w:rsidRDefault="00000000" w:rsidRPr="00000000" w14:paraId="000000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A1 - recall and name different beliefs and practices, including festivals, worship, rituals and ways of life, in order to find out about the meanings behind them.</w:t>
            </w:r>
          </w:p>
          <w:p w:rsidR="00000000" w:rsidDel="00000000" w:rsidP="00000000" w:rsidRDefault="00000000" w:rsidRPr="00000000" w14:paraId="000000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A2 - retell and suggest meanings to some religious and moral stories, exploring and discussing sacred writings and sources of wisdom and recognising traditions from which they come.</w:t>
            </w:r>
          </w:p>
          <w:p w:rsidR="00000000" w:rsidDel="00000000" w:rsidP="00000000" w:rsidRDefault="00000000" w:rsidRPr="00000000" w14:paraId="000000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A3 - recognise some different symbols and actions which express a community’s way of life, appreciating some similarities between communities.</w:t>
            </w:r>
          </w:p>
          <w:p w:rsidR="00000000" w:rsidDel="00000000" w:rsidP="00000000" w:rsidRDefault="00000000" w:rsidRPr="00000000" w14:paraId="000000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B1 - ask and respond to questions about what individuals and communities do, and why, so that pupils can identify what difference belonging to a community might make.</w:t>
            </w:r>
          </w:p>
          <w:p w:rsidR="00000000" w:rsidDel="00000000" w:rsidP="00000000" w:rsidRDefault="00000000" w:rsidRPr="00000000" w14:paraId="000000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B2 - observe and recount different ways of expressing identity and belonging, responding sensitively for themselves.</w:t>
            </w:r>
          </w:p>
          <w:p w:rsidR="00000000" w:rsidDel="00000000" w:rsidP="00000000" w:rsidRDefault="00000000" w:rsidRPr="00000000" w14:paraId="000000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B3 -  notice and respond sensitively to some similarities between different religions and worldviews.</w:t>
            </w:r>
          </w:p>
          <w:p w:rsidR="00000000" w:rsidDel="00000000" w:rsidP="00000000" w:rsidRDefault="00000000" w:rsidRPr="00000000" w14:paraId="000000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C1 - explore questions about belonging,  meaning and truth so that they can express their own ideas and opinions in response using words, music, art or poetry.</w:t>
            </w:r>
          </w:p>
          <w:p w:rsidR="00000000" w:rsidDel="00000000" w:rsidP="00000000" w:rsidRDefault="00000000" w:rsidRPr="00000000" w14:paraId="000000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C2 - find out about and respond with ideas to examples of cooperation between people who are different.</w:t>
            </w:r>
          </w:p>
          <w:p w:rsidR="00000000" w:rsidDel="00000000" w:rsidP="00000000" w:rsidRDefault="00000000" w:rsidRPr="00000000" w14:paraId="000000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End of Key Stage 2</w:t>
            </w:r>
          </w:p>
          <w:p w:rsidR="00000000" w:rsidDel="00000000" w:rsidP="00000000" w:rsidRDefault="00000000" w:rsidRPr="00000000" w14:paraId="000000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A1 - describe and make connections between different features of the religions and worldviews they study, discovering more about celebrations, worship, pilgrimages and the rituals which mark important points in life, in order to reflect on their significance.</w:t>
            </w:r>
          </w:p>
          <w:p w:rsidR="00000000" w:rsidDel="00000000" w:rsidP="00000000" w:rsidRDefault="00000000" w:rsidRPr="00000000" w14:paraId="000000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A2 - describe and understand links between stories and other aspects of the communities they are investigating, responding thoughtfully to a range of sources of wisdom and to beliefs and teachings that arise from them in different communities.</w:t>
            </w:r>
          </w:p>
          <w:p w:rsidR="00000000" w:rsidDel="00000000" w:rsidP="00000000" w:rsidRDefault="00000000" w:rsidRPr="00000000" w14:paraId="000000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A3 - explore and describe a range of beliefs, symbols and actions so that they can understand different ways of life and ways of expressing meaning.</w:t>
            </w:r>
          </w:p>
          <w:p w:rsidR="00000000" w:rsidDel="00000000" w:rsidP="00000000" w:rsidRDefault="00000000" w:rsidRPr="00000000" w14:paraId="000000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B1 - observe and understand varied examples of religions and worldviews so that they can explain, with reasons, their meanings and significance to individuals and communities.</w:t>
            </w:r>
          </w:p>
          <w:p w:rsidR="00000000" w:rsidDel="00000000" w:rsidP="00000000" w:rsidRDefault="00000000" w:rsidRPr="00000000" w14:paraId="000000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B2 - understand the challenges of commitment to a community of faith or belief, suggesting why belonging to a community may be valuable, both in diverse communities being studied and in their own lives.</w:t>
            </w:r>
          </w:p>
          <w:p w:rsidR="00000000" w:rsidDel="00000000" w:rsidP="00000000" w:rsidRDefault="00000000" w:rsidRPr="00000000" w14:paraId="000000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B3 - observe and consider different dimensions of religion so that they can explore and show understanding of similarities and differences within and between different religions and worldviews.</w:t>
            </w:r>
          </w:p>
          <w:p w:rsidR="00000000" w:rsidDel="00000000" w:rsidP="00000000" w:rsidRDefault="00000000" w:rsidRPr="00000000" w14:paraId="000000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C1 - discuss and present thoughtfully their own and others views on challenging questions about belonging, meaning, purpose and truth, applying ideas of their own in different forms.</w:t>
            </w:r>
          </w:p>
          <w:p w:rsidR="00000000" w:rsidDel="00000000" w:rsidP="00000000" w:rsidRDefault="00000000" w:rsidRPr="00000000" w14:paraId="000000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C2 - consider and apply ideas about ways in which diverse communities can live together for the wellbeing of all, responding thoughtfully to ideas about community, values and respect.</w:t>
            </w:r>
          </w:p>
          <w:p w:rsidR="00000000" w:rsidDel="00000000" w:rsidP="00000000" w:rsidRDefault="00000000" w:rsidRPr="00000000" w14:paraId="000000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C3 - discuss and apply their own and others ideas about ethical questions, including ideas about what is right and wrong and what is just and fair, and express their own ideas clearly in response. </w:t>
            </w:r>
          </w:p>
          <w:p w:rsidR="00000000" w:rsidDel="00000000" w:rsidP="00000000" w:rsidRDefault="00000000" w:rsidRPr="00000000" w14:paraId="000000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8"/>
                <w:szCs w:val="28"/>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sz w:val="28"/>
                <w:szCs w:val="28"/>
                <w:u w:val="single"/>
              </w:rPr>
            </w:pPr>
            <w:r w:rsidDel="00000000" w:rsidR="00000000" w:rsidRPr="00000000">
              <w:rPr>
                <w:rFonts w:ascii="Calibri" w:cs="Calibri" w:eastAsia="Calibri" w:hAnsi="Calibri"/>
                <w:b w:val="1"/>
                <w:sz w:val="28"/>
                <w:szCs w:val="28"/>
                <w:u w:val="single"/>
                <w:rtl w:val="0"/>
              </w:rPr>
              <w:t xml:space="preserve">EYFS</w:t>
            </w:r>
          </w:p>
        </w:tc>
        <w:tc>
          <w:tcPr>
            <w:shd w:fill="auto" w:val="clear"/>
            <w:tcMar>
              <w:top w:w="100.0" w:type="dxa"/>
              <w:left w:w="100.0" w:type="dxa"/>
              <w:bottom w:w="100.0" w:type="dxa"/>
              <w:right w:w="100.0" w:type="dxa"/>
            </w:tcMar>
            <w:vAlign w:val="top"/>
          </w:tcPr>
          <w:p w:rsidR="00000000" w:rsidDel="00000000" w:rsidP="00000000" w:rsidRDefault="00000000" w:rsidRPr="00000000" w14:paraId="000000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Children will encounter Christianity and Islam as part of their growing sense of self, their own community and their place within it. </w:t>
            </w:r>
          </w:p>
          <w:p w:rsidR="00000000" w:rsidDel="00000000" w:rsidP="00000000" w:rsidRDefault="00000000" w:rsidRPr="00000000" w14:paraId="00000026">
            <w:pPr>
              <w:keepNext w:val="0"/>
              <w:keepLines w:val="0"/>
              <w:pageBreakBefore w:val="0"/>
              <w:widowControl w:val="0"/>
              <w:numPr>
                <w:ilvl w:val="0"/>
                <w:numId w:val="1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sz w:val="28"/>
                <w:szCs w:val="28"/>
                <w:u w:val="none"/>
              </w:rPr>
            </w:pPr>
            <w:r w:rsidDel="00000000" w:rsidR="00000000" w:rsidRPr="00000000">
              <w:rPr>
                <w:rFonts w:ascii="Calibri" w:cs="Calibri" w:eastAsia="Calibri" w:hAnsi="Calibri"/>
                <w:sz w:val="28"/>
                <w:szCs w:val="28"/>
                <w:rtl w:val="0"/>
              </w:rPr>
              <w:t xml:space="preserve">Which stories are special and why?</w:t>
            </w:r>
          </w:p>
          <w:p w:rsidR="00000000" w:rsidDel="00000000" w:rsidP="00000000" w:rsidRDefault="00000000" w:rsidRPr="00000000" w14:paraId="00000027">
            <w:pPr>
              <w:keepNext w:val="0"/>
              <w:keepLines w:val="0"/>
              <w:pageBreakBefore w:val="0"/>
              <w:widowControl w:val="0"/>
              <w:numPr>
                <w:ilvl w:val="0"/>
                <w:numId w:val="1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sz w:val="28"/>
                <w:szCs w:val="28"/>
                <w:u w:val="none"/>
              </w:rPr>
            </w:pPr>
            <w:r w:rsidDel="00000000" w:rsidR="00000000" w:rsidRPr="00000000">
              <w:rPr>
                <w:rFonts w:ascii="Calibri" w:cs="Calibri" w:eastAsia="Calibri" w:hAnsi="Calibri"/>
                <w:sz w:val="28"/>
                <w:szCs w:val="28"/>
                <w:rtl w:val="0"/>
              </w:rPr>
              <w:t xml:space="preserve">Which people are special and why? </w:t>
            </w:r>
          </w:p>
          <w:p w:rsidR="00000000" w:rsidDel="00000000" w:rsidP="00000000" w:rsidRDefault="00000000" w:rsidRPr="00000000" w14:paraId="00000028">
            <w:pPr>
              <w:keepNext w:val="0"/>
              <w:keepLines w:val="0"/>
              <w:pageBreakBefore w:val="0"/>
              <w:widowControl w:val="0"/>
              <w:numPr>
                <w:ilvl w:val="0"/>
                <w:numId w:val="1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sz w:val="28"/>
                <w:szCs w:val="28"/>
                <w:u w:val="none"/>
              </w:rPr>
            </w:pPr>
            <w:r w:rsidDel="00000000" w:rsidR="00000000" w:rsidRPr="00000000">
              <w:rPr>
                <w:rFonts w:ascii="Calibri" w:cs="Calibri" w:eastAsia="Calibri" w:hAnsi="Calibri"/>
                <w:sz w:val="28"/>
                <w:szCs w:val="28"/>
                <w:rtl w:val="0"/>
              </w:rPr>
              <w:t xml:space="preserve">What places are special and why?</w:t>
            </w:r>
          </w:p>
          <w:p w:rsidR="00000000" w:rsidDel="00000000" w:rsidP="00000000" w:rsidRDefault="00000000" w:rsidRPr="00000000" w14:paraId="00000029">
            <w:pPr>
              <w:keepNext w:val="0"/>
              <w:keepLines w:val="0"/>
              <w:pageBreakBefore w:val="0"/>
              <w:widowControl w:val="0"/>
              <w:numPr>
                <w:ilvl w:val="0"/>
                <w:numId w:val="1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sz w:val="28"/>
                <w:szCs w:val="28"/>
                <w:u w:val="none"/>
              </w:rPr>
            </w:pPr>
            <w:r w:rsidDel="00000000" w:rsidR="00000000" w:rsidRPr="00000000">
              <w:rPr>
                <w:rFonts w:ascii="Calibri" w:cs="Calibri" w:eastAsia="Calibri" w:hAnsi="Calibri"/>
                <w:sz w:val="28"/>
                <w:szCs w:val="28"/>
                <w:rtl w:val="0"/>
              </w:rPr>
              <w:t xml:space="preserve">What times are special and why? </w:t>
            </w:r>
          </w:p>
          <w:p w:rsidR="00000000" w:rsidDel="00000000" w:rsidP="00000000" w:rsidRDefault="00000000" w:rsidRPr="00000000" w14:paraId="000000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b w:val="1"/>
                <w:sz w:val="28"/>
                <w:szCs w:val="28"/>
                <w:u w:val="single"/>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sz w:val="28"/>
                <w:szCs w:val="28"/>
                <w:u w:val="single"/>
              </w:rPr>
            </w:pPr>
            <w:r w:rsidDel="00000000" w:rsidR="00000000" w:rsidRPr="00000000">
              <w:rPr>
                <w:rFonts w:ascii="Calibri" w:cs="Calibri" w:eastAsia="Calibri" w:hAnsi="Calibri"/>
                <w:b w:val="1"/>
                <w:sz w:val="28"/>
                <w:szCs w:val="28"/>
                <w:u w:val="single"/>
                <w:rtl w:val="0"/>
              </w:rPr>
              <w:t xml:space="preserve">YEAR ONE</w:t>
            </w:r>
          </w:p>
        </w:tc>
        <w:tc>
          <w:tcPr>
            <w:shd w:fill="auto" w:val="clear"/>
            <w:tcMar>
              <w:top w:w="100.0" w:type="dxa"/>
              <w:left w:w="100.0" w:type="dxa"/>
              <w:bottom w:w="100.0" w:type="dxa"/>
              <w:right w:w="100.0" w:type="dxa"/>
            </w:tcMar>
            <w:vAlign w:val="top"/>
          </w:tcPr>
          <w:p w:rsidR="00000000" w:rsidDel="00000000" w:rsidP="00000000" w:rsidRDefault="00000000" w:rsidRPr="00000000" w14:paraId="0000002C">
            <w:pPr>
              <w:widowControl w:val="0"/>
              <w:spacing w:line="240" w:lineRule="auto"/>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Religions taught - Christianity and Islam.</w:t>
            </w:r>
          </w:p>
          <w:p w:rsidR="00000000" w:rsidDel="00000000" w:rsidP="00000000" w:rsidRDefault="00000000" w:rsidRPr="00000000" w14:paraId="000000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8"/>
                <w:szCs w:val="28"/>
              </w:rPr>
            </w:pPr>
            <w:r w:rsidDel="00000000" w:rsidR="00000000" w:rsidRPr="00000000">
              <w:rPr>
                <w:rtl w:val="0"/>
              </w:rPr>
            </w:r>
          </w:p>
          <w:p w:rsidR="00000000" w:rsidDel="00000000" w:rsidP="00000000" w:rsidRDefault="00000000" w:rsidRPr="00000000" w14:paraId="000000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i w:val="1"/>
                <w:sz w:val="28"/>
                <w:szCs w:val="28"/>
              </w:rPr>
            </w:pPr>
            <w:r w:rsidDel="00000000" w:rsidR="00000000" w:rsidRPr="00000000">
              <w:rPr>
                <w:rFonts w:ascii="Calibri" w:cs="Calibri" w:eastAsia="Calibri" w:hAnsi="Calibri"/>
                <w:i w:val="1"/>
                <w:sz w:val="28"/>
                <w:szCs w:val="28"/>
                <w:rtl w:val="0"/>
              </w:rPr>
              <w:t xml:space="preserve">Believing - religious beliefs, teachings, sources and questions about meaning, purpose and truth. </w:t>
            </w:r>
          </w:p>
          <w:p w:rsidR="00000000" w:rsidDel="00000000" w:rsidP="00000000" w:rsidRDefault="00000000" w:rsidRPr="00000000" w14:paraId="0000002F">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sz w:val="28"/>
                <w:szCs w:val="28"/>
                <w:u w:val="none"/>
              </w:rPr>
            </w:pPr>
            <w:r w:rsidDel="00000000" w:rsidR="00000000" w:rsidRPr="00000000">
              <w:rPr>
                <w:rFonts w:ascii="Calibri" w:cs="Calibri" w:eastAsia="Calibri" w:hAnsi="Calibri"/>
                <w:sz w:val="28"/>
                <w:szCs w:val="28"/>
                <w:rtl w:val="0"/>
              </w:rPr>
              <w:t xml:space="preserve">Who is a Christian and what do they believe?</w:t>
            </w:r>
          </w:p>
          <w:p w:rsidR="00000000" w:rsidDel="00000000" w:rsidP="00000000" w:rsidRDefault="00000000" w:rsidRPr="00000000" w14:paraId="000000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i w:val="1"/>
                <w:sz w:val="28"/>
                <w:szCs w:val="28"/>
              </w:rPr>
            </w:pPr>
            <w:r w:rsidDel="00000000" w:rsidR="00000000" w:rsidRPr="00000000">
              <w:rPr>
                <w:rFonts w:ascii="Calibri" w:cs="Calibri" w:eastAsia="Calibri" w:hAnsi="Calibri"/>
                <w:i w:val="1"/>
                <w:sz w:val="28"/>
                <w:szCs w:val="28"/>
                <w:rtl w:val="0"/>
              </w:rPr>
              <w:t xml:space="preserve">Expressing - religious and spiritual forms of expression; questions about identity and diversity</w:t>
            </w:r>
          </w:p>
          <w:p w:rsidR="00000000" w:rsidDel="00000000" w:rsidP="00000000" w:rsidRDefault="00000000" w:rsidRPr="00000000" w14:paraId="00000031">
            <w:pPr>
              <w:keepNext w:val="0"/>
              <w:keepLines w:val="0"/>
              <w:pageBreakBefore w:val="0"/>
              <w:widowControl w:val="0"/>
              <w:numPr>
                <w:ilvl w:val="0"/>
                <w:numId w:val="1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sz w:val="28"/>
                <w:szCs w:val="28"/>
                <w:u w:val="none"/>
              </w:rPr>
            </w:pPr>
            <w:r w:rsidDel="00000000" w:rsidR="00000000" w:rsidRPr="00000000">
              <w:rPr>
                <w:rFonts w:ascii="Calibri" w:cs="Calibri" w:eastAsia="Calibri" w:hAnsi="Calibri"/>
                <w:sz w:val="28"/>
                <w:szCs w:val="28"/>
                <w:rtl w:val="0"/>
              </w:rPr>
              <w:t xml:space="preserve">What makes places </w:t>
            </w:r>
            <w:r w:rsidDel="00000000" w:rsidR="00000000" w:rsidRPr="00000000">
              <w:rPr>
                <w:rFonts w:ascii="Calibri" w:cs="Calibri" w:eastAsia="Calibri" w:hAnsi="Calibri"/>
                <w:b w:val="1"/>
                <w:sz w:val="28"/>
                <w:szCs w:val="28"/>
                <w:rtl w:val="0"/>
              </w:rPr>
              <w:t xml:space="preserve">sacred</w:t>
            </w:r>
            <w:r w:rsidDel="00000000" w:rsidR="00000000" w:rsidRPr="00000000">
              <w:rPr>
                <w:rFonts w:ascii="Calibri" w:cs="Calibri" w:eastAsia="Calibri" w:hAnsi="Calibri"/>
                <w:sz w:val="28"/>
                <w:szCs w:val="28"/>
                <w:rtl w:val="0"/>
              </w:rPr>
              <w:t xml:space="preserve">? (builds upon a special place from EYFS)</w:t>
            </w:r>
          </w:p>
          <w:p w:rsidR="00000000" w:rsidDel="00000000" w:rsidP="00000000" w:rsidRDefault="00000000" w:rsidRPr="00000000" w14:paraId="00000032">
            <w:pPr>
              <w:keepNext w:val="0"/>
              <w:keepLines w:val="0"/>
              <w:pageBreakBefore w:val="0"/>
              <w:widowControl w:val="0"/>
              <w:numPr>
                <w:ilvl w:val="0"/>
                <w:numId w:val="1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sz w:val="28"/>
                <w:szCs w:val="28"/>
                <w:u w:val="none"/>
              </w:rPr>
            </w:pPr>
            <w:r w:rsidDel="00000000" w:rsidR="00000000" w:rsidRPr="00000000">
              <w:rPr>
                <w:rFonts w:ascii="Calibri" w:cs="Calibri" w:eastAsia="Calibri" w:hAnsi="Calibri"/>
                <w:sz w:val="28"/>
                <w:szCs w:val="28"/>
                <w:rtl w:val="0"/>
              </w:rPr>
              <w:t xml:space="preserve">How do we celebrate special times? Eid/ Christmas</w:t>
            </w:r>
          </w:p>
          <w:p w:rsidR="00000000" w:rsidDel="00000000" w:rsidP="00000000" w:rsidRDefault="00000000" w:rsidRPr="00000000" w14:paraId="000000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i w:val="1"/>
                <w:sz w:val="28"/>
                <w:szCs w:val="28"/>
              </w:rPr>
            </w:pPr>
            <w:r w:rsidDel="00000000" w:rsidR="00000000" w:rsidRPr="00000000">
              <w:rPr>
                <w:rFonts w:ascii="Calibri" w:cs="Calibri" w:eastAsia="Calibri" w:hAnsi="Calibri"/>
                <w:i w:val="1"/>
                <w:sz w:val="28"/>
                <w:szCs w:val="28"/>
                <w:rtl w:val="0"/>
              </w:rPr>
              <w:t xml:space="preserve">Living - religious practices and ways of living; questions about values and commitments</w:t>
            </w:r>
          </w:p>
          <w:p w:rsidR="00000000" w:rsidDel="00000000" w:rsidP="00000000" w:rsidRDefault="00000000" w:rsidRPr="00000000" w14:paraId="00000034">
            <w:pPr>
              <w:keepNext w:val="0"/>
              <w:keepLines w:val="0"/>
              <w:pageBreakBefore w:val="0"/>
              <w:widowControl w:val="0"/>
              <w:numPr>
                <w:ilvl w:val="0"/>
                <w:numId w:val="1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sz w:val="28"/>
                <w:szCs w:val="28"/>
                <w:u w:val="none"/>
              </w:rPr>
            </w:pPr>
            <w:r w:rsidDel="00000000" w:rsidR="00000000" w:rsidRPr="00000000">
              <w:rPr>
                <w:rFonts w:ascii="Calibri" w:cs="Calibri" w:eastAsia="Calibri" w:hAnsi="Calibri"/>
                <w:sz w:val="28"/>
                <w:szCs w:val="28"/>
                <w:rtl w:val="0"/>
              </w:rPr>
              <w:t xml:space="preserve">What does it mean to belong to a faith community?</w:t>
            </w:r>
          </w:p>
          <w:p w:rsidR="00000000" w:rsidDel="00000000" w:rsidP="00000000" w:rsidRDefault="00000000" w:rsidRPr="00000000" w14:paraId="000000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sz w:val="28"/>
                <w:szCs w:val="28"/>
                <w:u w:val="single"/>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sz w:val="28"/>
                <w:szCs w:val="28"/>
                <w:u w:val="single"/>
              </w:rPr>
            </w:pPr>
            <w:r w:rsidDel="00000000" w:rsidR="00000000" w:rsidRPr="00000000">
              <w:rPr>
                <w:rFonts w:ascii="Calibri" w:cs="Calibri" w:eastAsia="Calibri" w:hAnsi="Calibri"/>
                <w:b w:val="1"/>
                <w:sz w:val="28"/>
                <w:szCs w:val="28"/>
                <w:u w:val="single"/>
                <w:rtl w:val="0"/>
              </w:rPr>
              <w:t xml:space="preserve">YEAR TWO</w:t>
            </w:r>
          </w:p>
        </w:tc>
        <w:tc>
          <w:tcPr>
            <w:shd w:fill="auto" w:val="clear"/>
            <w:tcMar>
              <w:top w:w="100.0" w:type="dxa"/>
              <w:left w:w="100.0" w:type="dxa"/>
              <w:bottom w:w="100.0" w:type="dxa"/>
              <w:right w:w="100.0" w:type="dxa"/>
            </w:tcMar>
            <w:vAlign w:val="top"/>
          </w:tcPr>
          <w:p w:rsidR="00000000" w:rsidDel="00000000" w:rsidP="00000000" w:rsidRDefault="00000000" w:rsidRPr="00000000" w14:paraId="000000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Religions - Christianity, Islam and Judaism </w:t>
            </w:r>
          </w:p>
          <w:p w:rsidR="00000000" w:rsidDel="00000000" w:rsidP="00000000" w:rsidRDefault="00000000" w:rsidRPr="00000000" w14:paraId="000000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sz w:val="28"/>
                <w:szCs w:val="28"/>
              </w:rPr>
            </w:pPr>
            <w:r w:rsidDel="00000000" w:rsidR="00000000" w:rsidRPr="00000000">
              <w:rPr>
                <w:rtl w:val="0"/>
              </w:rPr>
            </w:r>
          </w:p>
          <w:p w:rsidR="00000000" w:rsidDel="00000000" w:rsidP="00000000" w:rsidRDefault="00000000" w:rsidRPr="00000000" w14:paraId="000000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i w:val="1"/>
                <w:sz w:val="28"/>
                <w:szCs w:val="28"/>
              </w:rPr>
            </w:pPr>
            <w:r w:rsidDel="00000000" w:rsidR="00000000" w:rsidRPr="00000000">
              <w:rPr>
                <w:rFonts w:ascii="Calibri" w:cs="Calibri" w:eastAsia="Calibri" w:hAnsi="Calibri"/>
                <w:i w:val="1"/>
                <w:sz w:val="28"/>
                <w:szCs w:val="28"/>
                <w:rtl w:val="0"/>
              </w:rPr>
              <w:t xml:space="preserve">Believing </w:t>
            </w:r>
          </w:p>
          <w:p w:rsidR="00000000" w:rsidDel="00000000" w:rsidP="00000000" w:rsidRDefault="00000000" w:rsidRPr="00000000" w14:paraId="0000003A">
            <w:pPr>
              <w:keepNext w:val="0"/>
              <w:keepLines w:val="0"/>
              <w:pageBreakBefore w:val="0"/>
              <w:widowControl w:val="0"/>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sz w:val="28"/>
                <w:szCs w:val="28"/>
                <w:u w:val="none"/>
              </w:rPr>
            </w:pPr>
            <w:r w:rsidDel="00000000" w:rsidR="00000000" w:rsidRPr="00000000">
              <w:rPr>
                <w:rFonts w:ascii="Calibri" w:cs="Calibri" w:eastAsia="Calibri" w:hAnsi="Calibri"/>
                <w:sz w:val="28"/>
                <w:szCs w:val="28"/>
                <w:rtl w:val="0"/>
              </w:rPr>
              <w:t xml:space="preserve">Who is Muslim and what do they believe?</w:t>
            </w:r>
          </w:p>
          <w:p w:rsidR="00000000" w:rsidDel="00000000" w:rsidP="00000000" w:rsidRDefault="00000000" w:rsidRPr="00000000" w14:paraId="0000003B">
            <w:pPr>
              <w:keepNext w:val="0"/>
              <w:keepLines w:val="0"/>
              <w:pageBreakBefore w:val="0"/>
              <w:widowControl w:val="0"/>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sz w:val="28"/>
                <w:szCs w:val="28"/>
                <w:u w:val="none"/>
              </w:rPr>
            </w:pPr>
            <w:r w:rsidDel="00000000" w:rsidR="00000000" w:rsidRPr="00000000">
              <w:rPr>
                <w:rFonts w:ascii="Calibri" w:cs="Calibri" w:eastAsia="Calibri" w:hAnsi="Calibri"/>
                <w:sz w:val="28"/>
                <w:szCs w:val="28"/>
                <w:rtl w:val="0"/>
              </w:rPr>
              <w:t xml:space="preserve">Who is Jewish and what do they believe?</w:t>
            </w:r>
          </w:p>
          <w:p w:rsidR="00000000" w:rsidDel="00000000" w:rsidP="00000000" w:rsidRDefault="00000000" w:rsidRPr="00000000" w14:paraId="0000003C">
            <w:pPr>
              <w:keepNext w:val="0"/>
              <w:keepLines w:val="0"/>
              <w:pageBreakBefore w:val="0"/>
              <w:widowControl w:val="0"/>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sz w:val="28"/>
                <w:szCs w:val="28"/>
                <w:u w:val="none"/>
              </w:rPr>
            </w:pPr>
            <w:r w:rsidDel="00000000" w:rsidR="00000000" w:rsidRPr="00000000">
              <w:rPr>
                <w:rFonts w:ascii="Calibri" w:cs="Calibri" w:eastAsia="Calibri" w:hAnsi="Calibri"/>
                <w:sz w:val="28"/>
                <w:szCs w:val="28"/>
                <w:rtl w:val="0"/>
              </w:rPr>
              <w:t xml:space="preserve">What can we learn from sacred books?</w:t>
            </w:r>
          </w:p>
          <w:p w:rsidR="00000000" w:rsidDel="00000000" w:rsidP="00000000" w:rsidRDefault="00000000" w:rsidRPr="00000000" w14:paraId="000000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i w:val="1"/>
                <w:sz w:val="28"/>
                <w:szCs w:val="28"/>
              </w:rPr>
            </w:pPr>
            <w:r w:rsidDel="00000000" w:rsidR="00000000" w:rsidRPr="00000000">
              <w:rPr>
                <w:rFonts w:ascii="Calibri" w:cs="Calibri" w:eastAsia="Calibri" w:hAnsi="Calibri"/>
                <w:i w:val="1"/>
                <w:sz w:val="28"/>
                <w:szCs w:val="28"/>
                <w:rtl w:val="0"/>
              </w:rPr>
              <w:t xml:space="preserve">Expressing</w:t>
            </w:r>
          </w:p>
          <w:p w:rsidR="00000000" w:rsidDel="00000000" w:rsidP="00000000" w:rsidRDefault="00000000" w:rsidRPr="00000000" w14:paraId="0000003E">
            <w:pPr>
              <w:keepNext w:val="0"/>
              <w:keepLines w:val="0"/>
              <w:pageBreakBefore w:val="0"/>
              <w:widowControl w:val="0"/>
              <w:numPr>
                <w:ilvl w:val="0"/>
                <w:numId w:val="1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sz w:val="28"/>
                <w:szCs w:val="28"/>
                <w:u w:val="none"/>
              </w:rPr>
            </w:pPr>
            <w:r w:rsidDel="00000000" w:rsidR="00000000" w:rsidRPr="00000000">
              <w:rPr>
                <w:rFonts w:ascii="Calibri" w:cs="Calibri" w:eastAsia="Calibri" w:hAnsi="Calibri"/>
                <w:sz w:val="28"/>
                <w:szCs w:val="28"/>
                <w:rtl w:val="0"/>
              </w:rPr>
              <w:t xml:space="preserve">How and why do we celebrate special and sacred times?</w:t>
            </w:r>
          </w:p>
          <w:p w:rsidR="00000000" w:rsidDel="00000000" w:rsidP="00000000" w:rsidRDefault="00000000" w:rsidRPr="00000000" w14:paraId="000000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i w:val="1"/>
                <w:sz w:val="28"/>
                <w:szCs w:val="28"/>
              </w:rPr>
            </w:pPr>
            <w:r w:rsidDel="00000000" w:rsidR="00000000" w:rsidRPr="00000000">
              <w:rPr>
                <w:rFonts w:ascii="Calibri" w:cs="Calibri" w:eastAsia="Calibri" w:hAnsi="Calibri"/>
                <w:i w:val="1"/>
                <w:sz w:val="28"/>
                <w:szCs w:val="28"/>
                <w:rtl w:val="0"/>
              </w:rPr>
              <w:t xml:space="preserve">Living</w:t>
            </w:r>
          </w:p>
          <w:p w:rsidR="00000000" w:rsidDel="00000000" w:rsidP="00000000" w:rsidRDefault="00000000" w:rsidRPr="00000000" w14:paraId="00000040">
            <w:pPr>
              <w:keepNext w:val="0"/>
              <w:keepLines w:val="0"/>
              <w:pageBreakBefore w:val="0"/>
              <w:widowControl w:val="0"/>
              <w:numPr>
                <w:ilvl w:val="0"/>
                <w:numId w:val="1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sz w:val="28"/>
                <w:szCs w:val="28"/>
                <w:u w:val="none"/>
              </w:rPr>
            </w:pPr>
            <w:r w:rsidDel="00000000" w:rsidR="00000000" w:rsidRPr="00000000">
              <w:rPr>
                <w:rFonts w:ascii="Calibri" w:cs="Calibri" w:eastAsia="Calibri" w:hAnsi="Calibri"/>
                <w:sz w:val="28"/>
                <w:szCs w:val="28"/>
                <w:rtl w:val="0"/>
              </w:rPr>
              <w:t xml:space="preserve">How should we care for others and the world, and why does it matter? </w:t>
            </w:r>
          </w:p>
          <w:p w:rsidR="00000000" w:rsidDel="00000000" w:rsidP="00000000" w:rsidRDefault="00000000" w:rsidRPr="00000000" w14:paraId="000000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sz w:val="28"/>
                <w:szCs w:val="28"/>
                <w:u w:val="single"/>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sz w:val="28"/>
                <w:szCs w:val="28"/>
                <w:u w:val="single"/>
              </w:rPr>
            </w:pPr>
            <w:r w:rsidDel="00000000" w:rsidR="00000000" w:rsidRPr="00000000">
              <w:rPr>
                <w:rFonts w:ascii="Calibri" w:cs="Calibri" w:eastAsia="Calibri" w:hAnsi="Calibri"/>
                <w:b w:val="1"/>
                <w:sz w:val="28"/>
                <w:szCs w:val="28"/>
                <w:u w:val="single"/>
                <w:rtl w:val="0"/>
              </w:rPr>
              <w:t xml:space="preserve">YEAR THREE</w:t>
            </w:r>
          </w:p>
        </w:tc>
        <w:tc>
          <w:tcPr>
            <w:shd w:fill="auto" w:val="clear"/>
            <w:tcMar>
              <w:top w:w="100.0" w:type="dxa"/>
              <w:left w:w="100.0" w:type="dxa"/>
              <w:bottom w:w="100.0" w:type="dxa"/>
              <w:right w:w="100.0" w:type="dxa"/>
            </w:tcMar>
            <w:vAlign w:val="top"/>
          </w:tcPr>
          <w:p w:rsidR="00000000" w:rsidDel="00000000" w:rsidP="00000000" w:rsidRDefault="00000000" w:rsidRPr="00000000" w14:paraId="000000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Religions - Christianity, Hinduism, Islam</w:t>
            </w:r>
          </w:p>
          <w:p w:rsidR="00000000" w:rsidDel="00000000" w:rsidP="00000000" w:rsidRDefault="00000000" w:rsidRPr="00000000" w14:paraId="000000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sz w:val="28"/>
                <w:szCs w:val="28"/>
                <w:u w:val="single"/>
              </w:rPr>
            </w:pPr>
            <w:r w:rsidDel="00000000" w:rsidR="00000000" w:rsidRPr="00000000">
              <w:rPr>
                <w:rtl w:val="0"/>
              </w:rPr>
            </w:r>
          </w:p>
          <w:p w:rsidR="00000000" w:rsidDel="00000000" w:rsidP="00000000" w:rsidRDefault="00000000" w:rsidRPr="00000000" w14:paraId="000000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i w:val="1"/>
                <w:sz w:val="28"/>
                <w:szCs w:val="28"/>
              </w:rPr>
            </w:pPr>
            <w:r w:rsidDel="00000000" w:rsidR="00000000" w:rsidRPr="00000000">
              <w:rPr>
                <w:rFonts w:ascii="Calibri" w:cs="Calibri" w:eastAsia="Calibri" w:hAnsi="Calibri"/>
                <w:i w:val="1"/>
                <w:sz w:val="28"/>
                <w:szCs w:val="28"/>
                <w:rtl w:val="0"/>
              </w:rPr>
              <w:t xml:space="preserve">Believing</w:t>
            </w:r>
          </w:p>
          <w:p w:rsidR="00000000" w:rsidDel="00000000" w:rsidP="00000000" w:rsidRDefault="00000000" w:rsidRPr="00000000" w14:paraId="00000046">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What do different people believe about God?</w:t>
            </w:r>
          </w:p>
          <w:p w:rsidR="00000000" w:rsidDel="00000000" w:rsidP="00000000" w:rsidRDefault="00000000" w:rsidRPr="00000000" w14:paraId="00000047">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sz w:val="28"/>
                <w:szCs w:val="28"/>
                <w:u w:val="none"/>
              </w:rPr>
            </w:pPr>
            <w:r w:rsidDel="00000000" w:rsidR="00000000" w:rsidRPr="00000000">
              <w:rPr>
                <w:rFonts w:ascii="Calibri" w:cs="Calibri" w:eastAsia="Calibri" w:hAnsi="Calibri"/>
                <w:sz w:val="28"/>
                <w:szCs w:val="28"/>
                <w:rtl w:val="0"/>
              </w:rPr>
              <w:t xml:space="preserve">Why is the Bible so important for Christians today? </w:t>
            </w:r>
          </w:p>
          <w:p w:rsidR="00000000" w:rsidDel="00000000" w:rsidP="00000000" w:rsidRDefault="00000000" w:rsidRPr="00000000" w14:paraId="000000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i w:val="1"/>
                <w:sz w:val="28"/>
                <w:szCs w:val="28"/>
              </w:rPr>
            </w:pPr>
            <w:r w:rsidDel="00000000" w:rsidR="00000000" w:rsidRPr="00000000">
              <w:rPr>
                <w:rFonts w:ascii="Calibri" w:cs="Calibri" w:eastAsia="Calibri" w:hAnsi="Calibri"/>
                <w:i w:val="1"/>
                <w:sz w:val="28"/>
                <w:szCs w:val="28"/>
                <w:rtl w:val="0"/>
              </w:rPr>
              <w:t xml:space="preserve">Expressing</w:t>
            </w:r>
          </w:p>
          <w:p w:rsidR="00000000" w:rsidDel="00000000" w:rsidP="00000000" w:rsidRDefault="00000000" w:rsidRPr="00000000" w14:paraId="00000049">
            <w:pPr>
              <w:keepNext w:val="0"/>
              <w:keepLines w:val="0"/>
              <w:pageBreakBefore w:val="0"/>
              <w:widowControl w:val="0"/>
              <w:numPr>
                <w:ilvl w:val="0"/>
                <w:numId w:val="1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sz w:val="28"/>
                <w:szCs w:val="28"/>
                <w:u w:val="none"/>
              </w:rPr>
            </w:pPr>
            <w:r w:rsidDel="00000000" w:rsidR="00000000" w:rsidRPr="00000000">
              <w:rPr>
                <w:rFonts w:ascii="Calibri" w:cs="Calibri" w:eastAsia="Calibri" w:hAnsi="Calibri"/>
                <w:sz w:val="28"/>
                <w:szCs w:val="28"/>
                <w:rtl w:val="0"/>
              </w:rPr>
              <w:t xml:space="preserve">Why do people pray? </w:t>
            </w:r>
          </w:p>
          <w:p w:rsidR="00000000" w:rsidDel="00000000" w:rsidP="00000000" w:rsidRDefault="00000000" w:rsidRPr="00000000" w14:paraId="0000004A">
            <w:pPr>
              <w:keepNext w:val="0"/>
              <w:keepLines w:val="0"/>
              <w:pageBreakBefore w:val="0"/>
              <w:widowControl w:val="0"/>
              <w:numPr>
                <w:ilvl w:val="0"/>
                <w:numId w:val="1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sz w:val="28"/>
                <w:szCs w:val="28"/>
                <w:u w:val="none"/>
              </w:rPr>
            </w:pPr>
            <w:r w:rsidDel="00000000" w:rsidR="00000000" w:rsidRPr="00000000">
              <w:rPr>
                <w:rFonts w:ascii="Calibri" w:cs="Calibri" w:eastAsia="Calibri" w:hAnsi="Calibri"/>
                <w:sz w:val="28"/>
                <w:szCs w:val="28"/>
                <w:rtl w:val="0"/>
              </w:rPr>
              <w:t xml:space="preserve">Why are festivals important to religious communities? </w:t>
            </w:r>
          </w:p>
          <w:p w:rsidR="00000000" w:rsidDel="00000000" w:rsidP="00000000" w:rsidRDefault="00000000" w:rsidRPr="00000000" w14:paraId="000000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i w:val="1"/>
                <w:sz w:val="28"/>
                <w:szCs w:val="28"/>
              </w:rPr>
            </w:pPr>
            <w:r w:rsidDel="00000000" w:rsidR="00000000" w:rsidRPr="00000000">
              <w:rPr>
                <w:rFonts w:ascii="Calibri" w:cs="Calibri" w:eastAsia="Calibri" w:hAnsi="Calibri"/>
                <w:i w:val="1"/>
                <w:sz w:val="28"/>
                <w:szCs w:val="28"/>
                <w:rtl w:val="0"/>
              </w:rPr>
              <w:t xml:space="preserve">Living</w:t>
            </w:r>
          </w:p>
          <w:p w:rsidR="00000000" w:rsidDel="00000000" w:rsidP="00000000" w:rsidRDefault="00000000" w:rsidRPr="00000000" w14:paraId="0000004C">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sz w:val="28"/>
                <w:szCs w:val="28"/>
                <w:u w:val="none"/>
              </w:rPr>
            </w:pPr>
            <w:r w:rsidDel="00000000" w:rsidR="00000000" w:rsidRPr="00000000">
              <w:rPr>
                <w:rFonts w:ascii="Calibri" w:cs="Calibri" w:eastAsia="Calibri" w:hAnsi="Calibri"/>
                <w:sz w:val="28"/>
                <w:szCs w:val="28"/>
                <w:rtl w:val="0"/>
              </w:rPr>
              <w:t xml:space="preserve">What does it mean to be a christian in Britain today?</w:t>
            </w:r>
          </w:p>
          <w:p w:rsidR="00000000" w:rsidDel="00000000" w:rsidP="00000000" w:rsidRDefault="00000000" w:rsidRPr="00000000" w14:paraId="000000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sz w:val="28"/>
                <w:szCs w:val="28"/>
                <w:u w:val="single"/>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sz w:val="28"/>
                <w:szCs w:val="28"/>
                <w:u w:val="single"/>
              </w:rPr>
            </w:pPr>
            <w:r w:rsidDel="00000000" w:rsidR="00000000" w:rsidRPr="00000000">
              <w:rPr>
                <w:rFonts w:ascii="Calibri" w:cs="Calibri" w:eastAsia="Calibri" w:hAnsi="Calibri"/>
                <w:b w:val="1"/>
                <w:sz w:val="28"/>
                <w:szCs w:val="28"/>
                <w:u w:val="single"/>
                <w:rtl w:val="0"/>
              </w:rPr>
              <w:t xml:space="preserve">YEAR FOUR</w:t>
            </w:r>
          </w:p>
        </w:tc>
        <w:tc>
          <w:tcPr>
            <w:shd w:fill="auto" w:val="clear"/>
            <w:tcMar>
              <w:top w:w="100.0" w:type="dxa"/>
              <w:left w:w="100.0" w:type="dxa"/>
              <w:bottom w:w="100.0" w:type="dxa"/>
              <w:right w:w="100.0" w:type="dxa"/>
            </w:tcMar>
            <w:vAlign w:val="top"/>
          </w:tcPr>
          <w:p w:rsidR="00000000" w:rsidDel="00000000" w:rsidP="00000000" w:rsidRDefault="00000000" w:rsidRPr="00000000" w14:paraId="000000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Religions - Christianity, Hinduism, (and/ or Judaism/ Islam)</w:t>
            </w:r>
          </w:p>
          <w:p w:rsidR="00000000" w:rsidDel="00000000" w:rsidP="00000000" w:rsidRDefault="00000000" w:rsidRPr="00000000" w14:paraId="000000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sz w:val="28"/>
                <w:szCs w:val="28"/>
              </w:rPr>
            </w:pPr>
            <w:r w:rsidDel="00000000" w:rsidR="00000000" w:rsidRPr="00000000">
              <w:rPr>
                <w:rtl w:val="0"/>
              </w:rPr>
            </w:r>
          </w:p>
          <w:p w:rsidR="00000000" w:rsidDel="00000000" w:rsidP="00000000" w:rsidRDefault="00000000" w:rsidRPr="00000000" w14:paraId="000000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i w:val="1"/>
                <w:sz w:val="28"/>
                <w:szCs w:val="28"/>
              </w:rPr>
            </w:pPr>
            <w:r w:rsidDel="00000000" w:rsidR="00000000" w:rsidRPr="00000000">
              <w:rPr>
                <w:rFonts w:ascii="Calibri" w:cs="Calibri" w:eastAsia="Calibri" w:hAnsi="Calibri"/>
                <w:i w:val="1"/>
                <w:sz w:val="28"/>
                <w:szCs w:val="28"/>
                <w:rtl w:val="0"/>
              </w:rPr>
              <w:t xml:space="preserve">Believing</w:t>
            </w:r>
          </w:p>
          <w:p w:rsidR="00000000" w:rsidDel="00000000" w:rsidP="00000000" w:rsidRDefault="00000000" w:rsidRPr="00000000" w14:paraId="00000052">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Why is Jesus inspiring to some people? </w:t>
            </w:r>
          </w:p>
          <w:p w:rsidR="00000000" w:rsidDel="00000000" w:rsidP="00000000" w:rsidRDefault="00000000" w:rsidRPr="00000000" w14:paraId="000000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i w:val="1"/>
                <w:sz w:val="28"/>
                <w:szCs w:val="28"/>
              </w:rPr>
            </w:pPr>
            <w:r w:rsidDel="00000000" w:rsidR="00000000" w:rsidRPr="00000000">
              <w:rPr>
                <w:rFonts w:ascii="Calibri" w:cs="Calibri" w:eastAsia="Calibri" w:hAnsi="Calibri"/>
                <w:i w:val="1"/>
                <w:sz w:val="28"/>
                <w:szCs w:val="28"/>
                <w:rtl w:val="0"/>
              </w:rPr>
              <w:t xml:space="preserve">Expressing</w:t>
            </w:r>
          </w:p>
          <w:p w:rsidR="00000000" w:rsidDel="00000000" w:rsidP="00000000" w:rsidRDefault="00000000" w:rsidRPr="00000000" w14:paraId="00000054">
            <w:pPr>
              <w:keepNext w:val="0"/>
              <w:keepLines w:val="0"/>
              <w:pageBreakBefore w:val="0"/>
              <w:widowControl w:val="0"/>
              <w:numPr>
                <w:ilvl w:val="0"/>
                <w:numId w:val="1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Why are festivals important to religious communities? </w:t>
            </w:r>
          </w:p>
          <w:p w:rsidR="00000000" w:rsidDel="00000000" w:rsidP="00000000" w:rsidRDefault="00000000" w:rsidRPr="00000000" w14:paraId="00000055">
            <w:pPr>
              <w:keepNext w:val="0"/>
              <w:keepLines w:val="0"/>
              <w:pageBreakBefore w:val="0"/>
              <w:widowControl w:val="0"/>
              <w:numPr>
                <w:ilvl w:val="0"/>
                <w:numId w:val="1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sz w:val="28"/>
                <w:szCs w:val="28"/>
                <w:u w:val="none"/>
              </w:rPr>
            </w:pPr>
            <w:r w:rsidDel="00000000" w:rsidR="00000000" w:rsidRPr="00000000">
              <w:rPr>
                <w:rFonts w:ascii="Calibri" w:cs="Calibri" w:eastAsia="Calibri" w:hAnsi="Calibri"/>
                <w:sz w:val="28"/>
                <w:szCs w:val="28"/>
                <w:rtl w:val="0"/>
              </w:rPr>
              <w:t xml:space="preserve">Why do some people think that life is like a journey?</w:t>
            </w:r>
          </w:p>
          <w:p w:rsidR="00000000" w:rsidDel="00000000" w:rsidP="00000000" w:rsidRDefault="00000000" w:rsidRPr="00000000" w14:paraId="000000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right="0"/>
              <w:jc w:val="left"/>
              <w:rPr>
                <w:rFonts w:ascii="Calibri" w:cs="Calibri" w:eastAsia="Calibri" w:hAnsi="Calibri"/>
                <w:i w:val="1"/>
                <w:sz w:val="28"/>
                <w:szCs w:val="28"/>
              </w:rPr>
            </w:pPr>
            <w:r w:rsidDel="00000000" w:rsidR="00000000" w:rsidRPr="00000000">
              <w:rPr>
                <w:rFonts w:ascii="Calibri" w:cs="Calibri" w:eastAsia="Calibri" w:hAnsi="Calibri"/>
                <w:i w:val="1"/>
                <w:sz w:val="28"/>
                <w:szCs w:val="28"/>
                <w:rtl w:val="0"/>
              </w:rPr>
              <w:t xml:space="preserve">Living</w:t>
            </w:r>
          </w:p>
          <w:p w:rsidR="00000000" w:rsidDel="00000000" w:rsidP="00000000" w:rsidRDefault="00000000" w:rsidRPr="00000000" w14:paraId="00000057">
            <w:pPr>
              <w:keepNext w:val="0"/>
              <w:keepLines w:val="0"/>
              <w:pageBreakBefore w:val="0"/>
              <w:widowControl w:val="0"/>
              <w:numPr>
                <w:ilvl w:val="0"/>
                <w:numId w:val="1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What does it mean to be a Hindu in Britain today? </w:t>
            </w:r>
          </w:p>
          <w:p w:rsidR="00000000" w:rsidDel="00000000" w:rsidP="00000000" w:rsidRDefault="00000000" w:rsidRPr="00000000" w14:paraId="00000058">
            <w:pPr>
              <w:keepNext w:val="0"/>
              <w:keepLines w:val="0"/>
              <w:pageBreakBefore w:val="0"/>
              <w:widowControl w:val="0"/>
              <w:numPr>
                <w:ilvl w:val="0"/>
                <w:numId w:val="1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sz w:val="28"/>
                <w:szCs w:val="28"/>
                <w:u w:val="none"/>
              </w:rPr>
            </w:pPr>
            <w:r w:rsidDel="00000000" w:rsidR="00000000" w:rsidRPr="00000000">
              <w:rPr>
                <w:rFonts w:ascii="Calibri" w:cs="Calibri" w:eastAsia="Calibri" w:hAnsi="Calibri"/>
                <w:sz w:val="28"/>
                <w:szCs w:val="28"/>
                <w:rtl w:val="0"/>
              </w:rPr>
              <w:t xml:space="preserve">What can we learn from religions - right and wrong?</w:t>
            </w:r>
          </w:p>
          <w:p w:rsidR="00000000" w:rsidDel="00000000" w:rsidP="00000000" w:rsidRDefault="00000000" w:rsidRPr="00000000" w14:paraId="000000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sz w:val="28"/>
                <w:szCs w:val="28"/>
                <w:u w:val="single"/>
              </w:rPr>
            </w:pPr>
            <w:r w:rsidDel="00000000" w:rsidR="00000000" w:rsidRPr="00000000">
              <w:rPr>
                <w:rtl w:val="0"/>
              </w:rPr>
            </w:r>
          </w:p>
          <w:p w:rsidR="00000000" w:rsidDel="00000000" w:rsidP="00000000" w:rsidRDefault="00000000" w:rsidRPr="00000000" w14:paraId="000000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sz w:val="28"/>
                <w:szCs w:val="28"/>
                <w:u w:val="single"/>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sz w:val="28"/>
                <w:szCs w:val="28"/>
                <w:u w:val="single"/>
              </w:rPr>
            </w:pPr>
            <w:r w:rsidDel="00000000" w:rsidR="00000000" w:rsidRPr="00000000">
              <w:rPr>
                <w:rFonts w:ascii="Calibri" w:cs="Calibri" w:eastAsia="Calibri" w:hAnsi="Calibri"/>
                <w:b w:val="1"/>
                <w:sz w:val="28"/>
                <w:szCs w:val="28"/>
                <w:u w:val="single"/>
                <w:rtl w:val="0"/>
              </w:rPr>
              <w:t xml:space="preserve">YEAR FIVE</w:t>
            </w:r>
          </w:p>
        </w:tc>
        <w:tc>
          <w:tcPr>
            <w:shd w:fill="auto" w:val="clear"/>
            <w:tcMar>
              <w:top w:w="100.0" w:type="dxa"/>
              <w:left w:w="100.0" w:type="dxa"/>
              <w:bottom w:w="100.0" w:type="dxa"/>
              <w:right w:w="100.0" w:type="dxa"/>
            </w:tcMar>
            <w:vAlign w:val="top"/>
          </w:tcPr>
          <w:p w:rsidR="00000000" w:rsidDel="00000000" w:rsidP="00000000" w:rsidRDefault="00000000" w:rsidRPr="00000000" w14:paraId="000000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Religions - Christianity, Hinduism, Judaism, Islam (non religions views e.g. Humanist)</w:t>
            </w:r>
          </w:p>
          <w:p w:rsidR="00000000" w:rsidDel="00000000" w:rsidP="00000000" w:rsidRDefault="00000000" w:rsidRPr="00000000" w14:paraId="000000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sz w:val="28"/>
                <w:szCs w:val="28"/>
              </w:rPr>
            </w:pPr>
            <w:r w:rsidDel="00000000" w:rsidR="00000000" w:rsidRPr="00000000">
              <w:rPr>
                <w:rtl w:val="0"/>
              </w:rPr>
            </w:r>
          </w:p>
          <w:p w:rsidR="00000000" w:rsidDel="00000000" w:rsidP="00000000" w:rsidRDefault="00000000" w:rsidRPr="00000000" w14:paraId="000000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i w:val="1"/>
                <w:sz w:val="28"/>
                <w:szCs w:val="28"/>
              </w:rPr>
            </w:pPr>
            <w:r w:rsidDel="00000000" w:rsidR="00000000" w:rsidRPr="00000000">
              <w:rPr>
                <w:rFonts w:ascii="Calibri" w:cs="Calibri" w:eastAsia="Calibri" w:hAnsi="Calibri"/>
                <w:i w:val="1"/>
                <w:sz w:val="28"/>
                <w:szCs w:val="28"/>
                <w:rtl w:val="0"/>
              </w:rPr>
              <w:t xml:space="preserve">Believing</w:t>
            </w:r>
          </w:p>
          <w:p w:rsidR="00000000" w:rsidDel="00000000" w:rsidP="00000000" w:rsidRDefault="00000000" w:rsidRPr="00000000" w14:paraId="0000005F">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Who do some people think God exists? </w:t>
            </w:r>
          </w:p>
          <w:p w:rsidR="00000000" w:rsidDel="00000000" w:rsidP="00000000" w:rsidRDefault="00000000" w:rsidRPr="00000000" w14:paraId="00000060">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sz w:val="28"/>
                <w:szCs w:val="28"/>
                <w:u w:val="none"/>
              </w:rPr>
            </w:pPr>
            <w:r w:rsidDel="00000000" w:rsidR="00000000" w:rsidRPr="00000000">
              <w:rPr>
                <w:rFonts w:ascii="Calibri" w:cs="Calibri" w:eastAsia="Calibri" w:hAnsi="Calibri"/>
                <w:sz w:val="28"/>
                <w:szCs w:val="28"/>
                <w:rtl w:val="0"/>
              </w:rPr>
              <w:t xml:space="preserve">What would Jesus do? (Can we live by the values of Jesus in the 21st century? </w:t>
            </w:r>
          </w:p>
          <w:p w:rsidR="00000000" w:rsidDel="00000000" w:rsidP="00000000" w:rsidRDefault="00000000" w:rsidRPr="00000000" w14:paraId="000000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i w:val="1"/>
                <w:sz w:val="28"/>
                <w:szCs w:val="28"/>
              </w:rPr>
            </w:pPr>
            <w:r w:rsidDel="00000000" w:rsidR="00000000" w:rsidRPr="00000000">
              <w:rPr>
                <w:rFonts w:ascii="Calibri" w:cs="Calibri" w:eastAsia="Calibri" w:hAnsi="Calibri"/>
                <w:i w:val="1"/>
                <w:sz w:val="28"/>
                <w:szCs w:val="28"/>
                <w:rtl w:val="0"/>
              </w:rPr>
              <w:t xml:space="preserve">Expressing</w:t>
            </w:r>
          </w:p>
          <w:p w:rsidR="00000000" w:rsidDel="00000000" w:rsidP="00000000" w:rsidRDefault="00000000" w:rsidRPr="00000000" w14:paraId="00000062">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If God is everywhere, why go to a place of worship? </w:t>
            </w:r>
          </w:p>
          <w:p w:rsidR="00000000" w:rsidDel="00000000" w:rsidP="00000000" w:rsidRDefault="00000000" w:rsidRPr="00000000" w14:paraId="000000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i w:val="1"/>
                <w:sz w:val="28"/>
                <w:szCs w:val="28"/>
              </w:rPr>
            </w:pPr>
            <w:r w:rsidDel="00000000" w:rsidR="00000000" w:rsidRPr="00000000">
              <w:rPr>
                <w:rFonts w:ascii="Calibri" w:cs="Calibri" w:eastAsia="Calibri" w:hAnsi="Calibri"/>
                <w:i w:val="1"/>
                <w:sz w:val="28"/>
                <w:szCs w:val="28"/>
                <w:rtl w:val="0"/>
              </w:rPr>
              <w:t xml:space="preserve">Living</w:t>
            </w:r>
          </w:p>
          <w:p w:rsidR="00000000" w:rsidDel="00000000" w:rsidP="00000000" w:rsidRDefault="00000000" w:rsidRPr="00000000" w14:paraId="00000064">
            <w:pPr>
              <w:keepNext w:val="0"/>
              <w:keepLines w:val="0"/>
              <w:pageBreakBefore w:val="0"/>
              <w:widowControl w:val="0"/>
              <w:numPr>
                <w:ilvl w:val="0"/>
                <w:numId w:val="1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sz w:val="28"/>
                <w:szCs w:val="28"/>
                <w:u w:val="none"/>
              </w:rPr>
            </w:pPr>
            <w:r w:rsidDel="00000000" w:rsidR="00000000" w:rsidRPr="00000000">
              <w:rPr>
                <w:rFonts w:ascii="Calibri" w:cs="Calibri" w:eastAsia="Calibri" w:hAnsi="Calibri"/>
                <w:sz w:val="28"/>
                <w:szCs w:val="28"/>
                <w:rtl w:val="0"/>
              </w:rPr>
              <w:t xml:space="preserve">What does it mean to be a Muslim in Britain today?</w:t>
            </w:r>
          </w:p>
          <w:p w:rsidR="00000000" w:rsidDel="00000000" w:rsidP="00000000" w:rsidRDefault="00000000" w:rsidRPr="00000000" w14:paraId="000000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sz w:val="28"/>
                <w:szCs w:val="28"/>
                <w:u w:val="single"/>
              </w:rPr>
            </w:pPr>
            <w:r w:rsidDel="00000000" w:rsidR="00000000" w:rsidRPr="00000000">
              <w:rPr>
                <w:rtl w:val="0"/>
              </w:rPr>
            </w:r>
          </w:p>
          <w:p w:rsidR="00000000" w:rsidDel="00000000" w:rsidP="00000000" w:rsidRDefault="00000000" w:rsidRPr="00000000" w14:paraId="000000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sz w:val="28"/>
                <w:szCs w:val="28"/>
                <w:u w:val="single"/>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sz w:val="28"/>
                <w:szCs w:val="28"/>
                <w:u w:val="single"/>
              </w:rPr>
            </w:pPr>
            <w:r w:rsidDel="00000000" w:rsidR="00000000" w:rsidRPr="00000000">
              <w:rPr>
                <w:rFonts w:ascii="Calibri" w:cs="Calibri" w:eastAsia="Calibri" w:hAnsi="Calibri"/>
                <w:b w:val="1"/>
                <w:sz w:val="28"/>
                <w:szCs w:val="28"/>
                <w:u w:val="single"/>
                <w:rtl w:val="0"/>
              </w:rPr>
              <w:t xml:space="preserve">YEAR SIX (END POINT)</w:t>
            </w:r>
          </w:p>
        </w:tc>
        <w:tc>
          <w:tcPr>
            <w:shd w:fill="auto" w:val="clear"/>
            <w:tcMar>
              <w:top w:w="100.0" w:type="dxa"/>
              <w:left w:w="100.0" w:type="dxa"/>
              <w:bottom w:w="100.0" w:type="dxa"/>
              <w:right w:w="100.0" w:type="dxa"/>
            </w:tcMar>
            <w:vAlign w:val="top"/>
          </w:tcPr>
          <w:p w:rsidR="00000000" w:rsidDel="00000000" w:rsidP="00000000" w:rsidRDefault="00000000" w:rsidRPr="00000000" w14:paraId="000000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Religions - Christianity, Hinduism, Judaism, Islam (non religions views e.g. Humanist)</w:t>
            </w:r>
          </w:p>
          <w:p w:rsidR="00000000" w:rsidDel="00000000" w:rsidP="00000000" w:rsidRDefault="00000000" w:rsidRPr="00000000" w14:paraId="000000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sz w:val="28"/>
                <w:szCs w:val="28"/>
              </w:rPr>
            </w:pPr>
            <w:r w:rsidDel="00000000" w:rsidR="00000000" w:rsidRPr="00000000">
              <w:rPr>
                <w:rtl w:val="0"/>
              </w:rPr>
            </w:r>
          </w:p>
          <w:p w:rsidR="00000000" w:rsidDel="00000000" w:rsidP="00000000" w:rsidRDefault="00000000" w:rsidRPr="00000000" w14:paraId="000000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i w:val="1"/>
                <w:sz w:val="28"/>
                <w:szCs w:val="28"/>
              </w:rPr>
            </w:pPr>
            <w:r w:rsidDel="00000000" w:rsidR="00000000" w:rsidRPr="00000000">
              <w:rPr>
                <w:rFonts w:ascii="Calibri" w:cs="Calibri" w:eastAsia="Calibri" w:hAnsi="Calibri"/>
                <w:i w:val="1"/>
                <w:sz w:val="28"/>
                <w:szCs w:val="28"/>
                <w:rtl w:val="0"/>
              </w:rPr>
              <w:t xml:space="preserve">Believing </w:t>
            </w:r>
          </w:p>
          <w:p w:rsidR="00000000" w:rsidDel="00000000" w:rsidP="00000000" w:rsidRDefault="00000000" w:rsidRPr="00000000" w14:paraId="0000006B">
            <w:pPr>
              <w:keepNext w:val="0"/>
              <w:keepLines w:val="0"/>
              <w:pageBreakBefore w:val="0"/>
              <w:widowControl w:val="0"/>
              <w:numPr>
                <w:ilvl w:val="0"/>
                <w:numId w:val="19"/>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What do religions say to us when life gets hard? </w:t>
            </w:r>
          </w:p>
          <w:p w:rsidR="00000000" w:rsidDel="00000000" w:rsidP="00000000" w:rsidRDefault="00000000" w:rsidRPr="00000000" w14:paraId="000000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i w:val="1"/>
                <w:sz w:val="28"/>
                <w:szCs w:val="28"/>
              </w:rPr>
            </w:pPr>
            <w:r w:rsidDel="00000000" w:rsidR="00000000" w:rsidRPr="00000000">
              <w:rPr>
                <w:rFonts w:ascii="Calibri" w:cs="Calibri" w:eastAsia="Calibri" w:hAnsi="Calibri"/>
                <w:i w:val="1"/>
                <w:sz w:val="28"/>
                <w:szCs w:val="28"/>
                <w:rtl w:val="0"/>
              </w:rPr>
              <w:t xml:space="preserve">Expressing</w:t>
            </w:r>
          </w:p>
          <w:p w:rsidR="00000000" w:rsidDel="00000000" w:rsidP="00000000" w:rsidRDefault="00000000" w:rsidRPr="00000000" w14:paraId="0000006D">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Is it better to express your beliefs in arts and architecture or in charity and generosity? </w:t>
            </w:r>
          </w:p>
          <w:p w:rsidR="00000000" w:rsidDel="00000000" w:rsidP="00000000" w:rsidRDefault="00000000" w:rsidRPr="00000000" w14:paraId="000000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i w:val="1"/>
                <w:sz w:val="28"/>
                <w:szCs w:val="28"/>
              </w:rPr>
            </w:pPr>
            <w:r w:rsidDel="00000000" w:rsidR="00000000" w:rsidRPr="00000000">
              <w:rPr>
                <w:rFonts w:ascii="Calibri" w:cs="Calibri" w:eastAsia="Calibri" w:hAnsi="Calibri"/>
                <w:i w:val="1"/>
                <w:sz w:val="28"/>
                <w:szCs w:val="28"/>
                <w:rtl w:val="0"/>
              </w:rPr>
              <w:t xml:space="preserve">Living</w:t>
            </w:r>
          </w:p>
          <w:p w:rsidR="00000000" w:rsidDel="00000000" w:rsidP="00000000" w:rsidRDefault="00000000" w:rsidRPr="00000000" w14:paraId="0000006F">
            <w:pPr>
              <w:keepNext w:val="0"/>
              <w:keepLines w:val="0"/>
              <w:pageBreakBefore w:val="0"/>
              <w:widowControl w:val="0"/>
              <w:numPr>
                <w:ilvl w:val="0"/>
                <w:numId w:val="9"/>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What matters most to Christians and Humanists?</w:t>
            </w:r>
          </w:p>
          <w:p w:rsidR="00000000" w:rsidDel="00000000" w:rsidP="00000000" w:rsidRDefault="00000000" w:rsidRPr="00000000" w14:paraId="00000070">
            <w:pPr>
              <w:keepNext w:val="0"/>
              <w:keepLines w:val="0"/>
              <w:pageBreakBefore w:val="0"/>
              <w:widowControl w:val="0"/>
              <w:numPr>
                <w:ilvl w:val="0"/>
                <w:numId w:val="9"/>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sz w:val="28"/>
                <w:szCs w:val="28"/>
                <w:u w:val="none"/>
              </w:rPr>
            </w:pPr>
            <w:r w:rsidDel="00000000" w:rsidR="00000000" w:rsidRPr="00000000">
              <w:rPr>
                <w:rFonts w:ascii="Calibri" w:cs="Calibri" w:eastAsia="Calibri" w:hAnsi="Calibri"/>
                <w:sz w:val="28"/>
                <w:szCs w:val="28"/>
                <w:rtl w:val="0"/>
              </w:rPr>
              <w:t xml:space="preserve">What difference does it make to believe in ahimsa (harmlessness) grace and/ or Ummah (community)?</w:t>
            </w:r>
          </w:p>
          <w:p w:rsidR="00000000" w:rsidDel="00000000" w:rsidP="00000000" w:rsidRDefault="00000000" w:rsidRPr="00000000" w14:paraId="000000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sz w:val="28"/>
                <w:szCs w:val="28"/>
                <w:u w:val="single"/>
              </w:rPr>
            </w:pPr>
            <w:r w:rsidDel="00000000" w:rsidR="00000000" w:rsidRPr="00000000">
              <w:rPr>
                <w:rtl w:val="0"/>
              </w:rPr>
            </w:r>
          </w:p>
        </w:tc>
      </w:tr>
    </w:tbl>
    <w:p w:rsidR="00000000" w:rsidDel="00000000" w:rsidP="00000000" w:rsidRDefault="00000000" w:rsidRPr="00000000" w14:paraId="00000072">
      <w:pPr>
        <w:rPr>
          <w:u w:val="single"/>
        </w:rPr>
      </w:pPr>
      <w:r w:rsidDel="00000000" w:rsidR="00000000" w:rsidRPr="00000000">
        <w:rPr>
          <w:u w:val="single"/>
          <w:rtl w:val="0"/>
        </w:rPr>
        <w:t xml:space="preserve">                                               </w:t>
      </w:r>
    </w:p>
    <w:sectPr>
      <w:pgSz w:h="16834" w:w="11909" w:orient="portrait"/>
      <w:pgMar w:bottom="1440" w:top="850.3937007874016"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alibri"/>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